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20" w:rsidRDefault="00833A20" w:rsidP="00867E2E">
      <w:pPr>
        <w:spacing w:after="0" w:line="240" w:lineRule="auto"/>
        <w:rPr>
          <w:rFonts w:ascii="Times New Roman" w:hAnsi="Times New Roman" w:cs="Times New Roman"/>
          <w:b/>
          <w:bCs/>
          <w:dstrike w:val="0"/>
          <w:color w:val="auto"/>
          <w:sz w:val="32"/>
          <w:szCs w:val="32"/>
          <w:u w:val="none"/>
          <w:lang w:val="en-US"/>
        </w:rPr>
      </w:pPr>
      <w:r w:rsidRPr="0008699C">
        <w:rPr>
          <w:rFonts w:ascii="Times New Roman" w:hAnsi="Times New Roman" w:cs="Times New Roman"/>
          <w:b/>
          <w:bCs/>
          <w:dstrike w:val="0"/>
          <w:color w:val="auto"/>
          <w:sz w:val="32"/>
          <w:szCs w:val="3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85.5pt">
            <v:imagedata r:id="rId7" o:title="" croptop="2259f" cropbottom="2267f" cropleft="12208f"/>
          </v:shape>
        </w:pict>
      </w:r>
    </w:p>
    <w:p w:rsidR="00833A20" w:rsidRDefault="00833A20" w:rsidP="00867E2E">
      <w:pPr>
        <w:spacing w:after="0" w:line="240" w:lineRule="auto"/>
        <w:rPr>
          <w:rFonts w:ascii="Times New Roman" w:hAnsi="Times New Roman" w:cs="Times New Roman"/>
          <w:b/>
          <w:bCs/>
          <w:dstrike w:val="0"/>
          <w:color w:val="auto"/>
          <w:sz w:val="32"/>
          <w:szCs w:val="32"/>
          <w:u w:val="none"/>
          <w:lang w:val="en-US"/>
        </w:rPr>
      </w:pPr>
    </w:p>
    <w:p w:rsidR="00833A20" w:rsidRDefault="00833A20" w:rsidP="00867E2E">
      <w:pPr>
        <w:spacing w:after="0" w:line="240" w:lineRule="auto"/>
        <w:rPr>
          <w:rFonts w:ascii="Times New Roman" w:hAnsi="Times New Roman" w:cs="Times New Roman"/>
          <w:b/>
          <w:bCs/>
          <w:dstrike w:val="0"/>
          <w:color w:val="auto"/>
          <w:sz w:val="32"/>
          <w:szCs w:val="32"/>
          <w:u w:val="none"/>
          <w:lang w:val="en-US"/>
        </w:rPr>
      </w:pPr>
    </w:p>
    <w:p w:rsidR="00833A20" w:rsidRPr="004B4ACE" w:rsidRDefault="00833A20" w:rsidP="00867E2E">
      <w:pPr>
        <w:spacing w:after="0" w:line="240" w:lineRule="auto"/>
        <w:rPr>
          <w:rFonts w:ascii="Times New Roman" w:hAnsi="Times New Roman" w:cs="Times New Roman"/>
          <w:b/>
          <w:bCs/>
          <w:dstrike w:val="0"/>
          <w:color w:val="auto"/>
          <w:sz w:val="32"/>
          <w:szCs w:val="32"/>
          <w:u w:val="none"/>
        </w:rPr>
      </w:pPr>
      <w:r w:rsidRPr="004B4ACE">
        <w:rPr>
          <w:rFonts w:ascii="Times New Roman" w:hAnsi="Times New Roman" w:cs="Times New Roman"/>
          <w:b/>
          <w:bCs/>
          <w:dstrike w:val="0"/>
          <w:color w:val="auto"/>
          <w:sz w:val="32"/>
          <w:szCs w:val="32"/>
          <w:u w:val="none"/>
        </w:rPr>
        <w:t>Пояснительная записка</w:t>
      </w:r>
    </w:p>
    <w:p w:rsidR="00833A20" w:rsidRDefault="00833A20" w:rsidP="00277239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</w:pPr>
    </w:p>
    <w:p w:rsidR="00833A20" w:rsidRDefault="00833A20" w:rsidP="00277239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</w:pPr>
      <w:r w:rsidRPr="00251013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  <w:t>Дошкольный возраст — период, когда у ребенка закладывается основа умений, знаний, навыков, формируется социальное поведение. Уже в этом возрасте маленький ребенок становится личностью: со стадии индивида он переходит на этап индивидуальности с присущими только ему привычками, наклонностями, способностями, задатками и возможностями. 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  <w:t>Дошкольный возраст – благоприятный период для развития творческих способностей.</w:t>
      </w:r>
    </w:p>
    <w:p w:rsidR="00833A20" w:rsidRDefault="00833A20" w:rsidP="00277239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  <w:t>Дети –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 обучения ребенка.</w:t>
      </w:r>
    </w:p>
    <w:p w:rsidR="00833A20" w:rsidRPr="00251013" w:rsidRDefault="00833A20" w:rsidP="00277239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  <w:t>Познавательный интерес – ведущий мотив учебной деятельности, который направляет личность на овладение знаниями и способами познания.</w:t>
      </w:r>
    </w:p>
    <w:p w:rsidR="00833A20" w:rsidRPr="00C41388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</w:pPr>
      <w:r w:rsidRPr="00C41388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>Мы живем в век технического прогресса и информационных технологий. Компьютеры уже давно и прочно вошли в нашу жизнь, они окружают нас повсюду. </w:t>
      </w:r>
    </w:p>
    <w:p w:rsidR="00833A20" w:rsidRPr="00A002EF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</w:pPr>
      <w:r w:rsidRPr="00C41388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 xml:space="preserve">с раннего возраста </w:t>
      </w:r>
      <w:r w:rsidRPr="00C41388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 xml:space="preserve">пользуются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>компьютером, смартфоном, планшетом</w:t>
      </w:r>
      <w:r w:rsidRPr="00C41388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>. Маленький ребенок осваивает компьют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 xml:space="preserve">ер с помощью игр, видеороликов и т. д. </w:t>
      </w:r>
      <w:r w:rsidRPr="00C41388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>–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C41388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shd w:val="clear" w:color="auto" w:fill="FFFFFF"/>
        </w:rPr>
        <w:t xml:space="preserve">использует его, в основном, для развлечений. Но компьютер – это не только игрушка, но и отличный инструмент для познания, развития и создания нового. </w:t>
      </w:r>
    </w:p>
    <w:p w:rsidR="00833A20" w:rsidRPr="00A002EF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</w:pP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Введение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 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информационных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компьютерных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технологий в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дошкольное образование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 должно быть подчинено задаче максимально возможного развития ребенка.</w:t>
      </w:r>
    </w:p>
    <w:p w:rsidR="00833A20" w:rsidRPr="00A002EF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</w:pP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Знакомство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детей дошкольного возраста с компьютером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 начинается с обучающих тренажеров и программ, 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тщательно подобранных с учетом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возраста и направленности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. Одн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а из их функций - обучающая. Они 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составлены так, что ребенок может воспринимать и усваивать не только единичные понятия или конкретные ситуации, но и получить обобщенные представления обо всех похожих предметах и ситуациях. Так у него развиваются важные операции мышления - обобщение и классификация.</w:t>
      </w:r>
    </w:p>
    <w:p w:rsidR="00833A20" w:rsidRPr="00A002EF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</w:pP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В ходе 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работы на компьютерных тренажерах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и в программах 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ребенок активизирует не только мышление, но и память, у него возникают различного рода представления, что способствует появлению новых горизонтов развития личности. Горизонты развития – не только зона ближайшего развития, но и своеобразный прогноз развития личности, данный в содержании познавательно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й мотивации. </w:t>
      </w:r>
    </w:p>
    <w:p w:rsidR="00833A20" w:rsidRPr="00A002EF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</w:pP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Овладение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компьютером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благотворно влияет на формирование личности ребенка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. 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Дети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 активно обсуждают новые 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компьютерные задания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, свои достижения и промах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и при выполнении трудных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. 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 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Значительно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обогащается детский словарь,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дошкольники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легко и с удовольствием овладевают новой терминологией. Все это способствует развитию речи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детей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,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значительно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повышает уровень произвольности и осознанности действий.</w:t>
      </w:r>
    </w:p>
    <w:p w:rsidR="00833A20" w:rsidRPr="00A002EF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</w:pP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У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детей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начинает развиваться так называемая знаковая функция сознания, т. е. понимание того, что есть несколько уровней окружающего нас мира – это и реальные вещи, и картинки, схемы, слова или числа и т. д. В процессе таких занятий у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детей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улучшается память и внимание, потому что информация передается в привлекательной форме, что не только ускоряет запоминание содержания, но и делает его осмысленным и долговременным.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Компьютерные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 занятия способствуют не только развитию интеллек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та, но и моторики. В любых заданиях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, от простых до сложных, детям необходимо учиться нажимать пальцами на определенные клавиши, управлять 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bdr w:val="none" w:sz="0" w:space="0" w:color="auto" w:frame="1"/>
          <w:lang w:eastAsia="ru-RU"/>
        </w:rPr>
        <w:t>«мышкой»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, что развивает мелкую моторику рук.</w:t>
      </w:r>
    </w:p>
    <w:p w:rsidR="00833A20" w:rsidRPr="00A002EF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</w:pP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Таким образом, использование ребенком 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компьютера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 в своей деятельности оказывает существенное влияние на различные стороны его психического развития. Возникает целый ряд новых видов детской 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 xml:space="preserve">деятельности: </w:t>
      </w:r>
      <w:r w:rsidRPr="00D6619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компьютерное конструирование</w:t>
      </w:r>
      <w:r w:rsidRPr="00A002EF"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; творческое экспериментирование; развитие воображения, эстетического вкуса, быстр</w:t>
      </w:r>
      <w:r>
        <w:rPr>
          <w:rFonts w:ascii="Times New Roman" w:hAnsi="Times New Roman" w:cs="Times New Roman"/>
          <w:dstrike w:val="0"/>
          <w:color w:val="111111"/>
          <w:sz w:val="28"/>
          <w:szCs w:val="28"/>
          <w:u w:val="none"/>
          <w:lang w:eastAsia="ru-RU"/>
        </w:rPr>
        <w:t>оты реакции, рефлексии и т. д.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Структурное подразделение «Дебют» является подразделением М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БУДО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Станции юных техников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» г. Волгодонска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, согласно учебному плану на 20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20-2021 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учебный год, осуществляет образовательный процесс по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техническому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направлению. Образовательный процесс включает в себя: получение знаний и навыков практической работы на компьютере, развитие творческой одаренности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учащихся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.</w:t>
      </w:r>
    </w:p>
    <w:p w:rsidR="00833A20" w:rsidRDefault="00833A20" w:rsidP="00D6619F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  <w:lang w:eastAsia="ru-RU"/>
        </w:rPr>
      </w:pPr>
    </w:p>
    <w:p w:rsidR="00833A20" w:rsidRPr="0079430A" w:rsidRDefault="00833A20" w:rsidP="00D6619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568F">
        <w:rPr>
          <w:sz w:val="28"/>
          <w:szCs w:val="28"/>
          <w:u w:val="single"/>
        </w:rPr>
        <w:t>Направленность программы</w:t>
      </w:r>
      <w:r w:rsidRPr="0079430A">
        <w:rPr>
          <w:sz w:val="28"/>
          <w:szCs w:val="28"/>
        </w:rPr>
        <w:t>: техническая</w:t>
      </w:r>
      <w:r>
        <w:rPr>
          <w:sz w:val="28"/>
          <w:szCs w:val="28"/>
        </w:rPr>
        <w:t>.</w:t>
      </w:r>
    </w:p>
    <w:p w:rsidR="00833A20" w:rsidRDefault="00833A20" w:rsidP="00D6619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568F">
        <w:rPr>
          <w:sz w:val="28"/>
          <w:szCs w:val="28"/>
          <w:u w:val="single"/>
        </w:rPr>
        <w:t>Направление</w:t>
      </w:r>
      <w:r w:rsidRPr="0079430A">
        <w:rPr>
          <w:sz w:val="28"/>
          <w:szCs w:val="28"/>
        </w:rPr>
        <w:t>: информационные технологии.</w:t>
      </w:r>
    </w:p>
    <w:p w:rsidR="00833A20" w:rsidRDefault="00833A20" w:rsidP="00D6619F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  <w:lang w:eastAsia="ru-RU"/>
        </w:rPr>
      </w:pPr>
    </w:p>
    <w:p w:rsidR="00833A20" w:rsidRDefault="00833A20" w:rsidP="00D661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  <w:lang w:eastAsia="ru-RU"/>
        </w:rPr>
        <w:t>Актуальность.</w:t>
      </w:r>
      <w:r w:rsidRPr="00F13161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 xml:space="preserve">Использование </w:t>
      </w:r>
      <w:r w:rsidRPr="00C0286A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 xml:space="preserve">информационных технологий в обучении стимулирует повышение мотивации к получению новых знаний, развитие творческих способностей, активизирует познавательную деятельность. Позволяет реализовать исследовательские, творческие, художественные способности. </w:t>
      </w:r>
    </w:p>
    <w:p w:rsidR="00833A20" w:rsidRDefault="00833A20" w:rsidP="00D6619F">
      <w:pPr>
        <w:pStyle w:val="NormalWe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0078">
        <w:rPr>
          <w:color w:val="000000"/>
          <w:sz w:val="28"/>
          <w:szCs w:val="28"/>
          <w:u w:val="single"/>
        </w:rPr>
        <w:t>Новизна</w:t>
      </w:r>
      <w:r w:rsidRPr="00FD5B17">
        <w:rPr>
          <w:color w:val="000000"/>
          <w:sz w:val="28"/>
          <w:szCs w:val="28"/>
        </w:rPr>
        <w:t xml:space="preserve"> программы заключается в том, что знания по теории информационных технологий </w:t>
      </w:r>
      <w:r>
        <w:rPr>
          <w:color w:val="000000"/>
          <w:sz w:val="28"/>
          <w:szCs w:val="28"/>
        </w:rPr>
        <w:t>учащийся</w:t>
      </w:r>
      <w:r w:rsidRPr="00FD5B17">
        <w:rPr>
          <w:color w:val="000000"/>
          <w:sz w:val="28"/>
          <w:szCs w:val="28"/>
        </w:rPr>
        <w:t xml:space="preserve"> получает в контексте практического применения </w:t>
      </w:r>
      <w:r>
        <w:rPr>
          <w:color w:val="000000"/>
          <w:sz w:val="28"/>
          <w:szCs w:val="28"/>
        </w:rPr>
        <w:t>полученных теоретических знаний. Используется применение дидактического материала, активизирующего интеллектуальные и логические особенности мышления учащихся.</w:t>
      </w:r>
    </w:p>
    <w:p w:rsidR="00833A20" w:rsidRPr="00EB568F" w:rsidRDefault="00833A20" w:rsidP="00D661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4"/>
          <w:szCs w:val="24"/>
          <w:u w:val="none"/>
          <w:lang w:eastAsia="ru-RU"/>
        </w:rPr>
      </w:pPr>
      <w:r w:rsidRPr="00EB568F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  <w:lang w:eastAsia="ru-RU"/>
        </w:rPr>
        <w:t>Педагогическая целесообразность</w:t>
      </w:r>
      <w:r w:rsidRPr="00EB568F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>.</w:t>
      </w:r>
    </w:p>
    <w:p w:rsidR="00833A20" w:rsidRDefault="00833A20" w:rsidP="00D661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  <w:r w:rsidRPr="00EB568F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>Данная программа позволяет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>:</w:t>
      </w:r>
    </w:p>
    <w:p w:rsidR="00833A20" w:rsidRPr="00EB568F" w:rsidRDefault="00833A20" w:rsidP="00D661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4"/>
          <w:szCs w:val="24"/>
          <w:u w:val="none"/>
          <w:lang w:eastAsia="ru-RU"/>
        </w:rPr>
      </w:pPr>
    </w:p>
    <w:p w:rsidR="00833A20" w:rsidRPr="00B62D7B" w:rsidRDefault="00833A20" w:rsidP="00D6619F">
      <w:pPr>
        <w:numPr>
          <w:ilvl w:val="0"/>
          <w:numId w:val="3"/>
        </w:numPr>
        <w:shd w:val="clear" w:color="auto" w:fill="FFFFFF"/>
        <w:spacing w:after="0" w:line="360" w:lineRule="auto"/>
        <w:ind w:left="1068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  <w:r w:rsidRPr="00B62D7B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>обучить от простого материала к сложному с учетом возрастных и личностных особенностей;</w:t>
      </w:r>
    </w:p>
    <w:p w:rsidR="00833A20" w:rsidRPr="00B62D7B" w:rsidRDefault="00833A20" w:rsidP="00B62D7B">
      <w:pPr>
        <w:numPr>
          <w:ilvl w:val="0"/>
          <w:numId w:val="3"/>
        </w:numPr>
        <w:shd w:val="clear" w:color="auto" w:fill="FFFFFF"/>
        <w:spacing w:after="0" w:line="360" w:lineRule="auto"/>
        <w:ind w:left="1068"/>
        <w:jc w:val="both"/>
        <w:rPr>
          <w:rFonts w:ascii="Times New Roman" w:hAnsi="Times New Roman" w:cs="Times New Roman"/>
          <w:dstrike w:val="0"/>
          <w:color w:val="auto"/>
          <w:sz w:val="24"/>
          <w:szCs w:val="24"/>
          <w:u w:val="none"/>
          <w:lang w:eastAsia="ru-RU"/>
        </w:rPr>
      </w:pPr>
      <w:r w:rsidRPr="00EB568F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>закрепить выработанные умения и навыки;</w:t>
      </w:r>
    </w:p>
    <w:p w:rsidR="00833A20" w:rsidRPr="00EB568F" w:rsidRDefault="00833A20" w:rsidP="00D6619F">
      <w:pPr>
        <w:numPr>
          <w:ilvl w:val="0"/>
          <w:numId w:val="3"/>
        </w:numPr>
        <w:shd w:val="clear" w:color="auto" w:fill="FFFFFF"/>
        <w:spacing w:after="0" w:line="360" w:lineRule="auto"/>
        <w:ind w:left="1068"/>
        <w:jc w:val="both"/>
        <w:rPr>
          <w:rFonts w:ascii="Times New Roman" w:hAnsi="Times New Roman" w:cs="Times New Roman"/>
          <w:dstrike w:val="0"/>
          <w:color w:val="auto"/>
          <w:sz w:val="24"/>
          <w:szCs w:val="24"/>
          <w:u w:val="none"/>
          <w:lang w:eastAsia="ru-RU"/>
        </w:rPr>
      </w:pPr>
      <w:r w:rsidRPr="00EB568F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>развить воображение, фантазию, мышление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>, усидчивость;</w:t>
      </w:r>
    </w:p>
    <w:p w:rsidR="00833A20" w:rsidRPr="00EB568F" w:rsidRDefault="00833A20" w:rsidP="00D6619F">
      <w:pPr>
        <w:numPr>
          <w:ilvl w:val="0"/>
          <w:numId w:val="3"/>
        </w:numPr>
        <w:shd w:val="clear" w:color="auto" w:fill="FFFFFF"/>
        <w:spacing w:after="0" w:line="360" w:lineRule="auto"/>
        <w:ind w:left="1068"/>
        <w:jc w:val="both"/>
        <w:rPr>
          <w:rFonts w:ascii="Times New Roman" w:hAnsi="Times New Roman" w:cs="Times New Roman"/>
          <w:dstrike w:val="0"/>
          <w:color w:val="auto"/>
          <w:sz w:val="24"/>
          <w:szCs w:val="24"/>
          <w:u w:val="none"/>
          <w:lang w:eastAsia="ru-RU"/>
        </w:rPr>
      </w:pPr>
      <w:r w:rsidRPr="00EB568F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>научить коммуникативному взаимодействию при выполнении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 xml:space="preserve"> заданий</w:t>
      </w:r>
      <w:r w:rsidRPr="00EB568F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  <w:t xml:space="preserve"> в группе.</w:t>
      </w:r>
    </w:p>
    <w:p w:rsidR="00833A20" w:rsidRDefault="00833A20" w:rsidP="00B713C4">
      <w:pPr>
        <w:pStyle w:val="NormalWeb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33A20" w:rsidRDefault="00833A20" w:rsidP="00B713C4">
      <w:pPr>
        <w:pStyle w:val="NormalWe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57BD">
        <w:rPr>
          <w:color w:val="000000"/>
          <w:sz w:val="28"/>
          <w:szCs w:val="28"/>
          <w:u w:val="single"/>
        </w:rPr>
        <w:t>Отличительн</w:t>
      </w:r>
      <w:r>
        <w:rPr>
          <w:color w:val="000000"/>
          <w:sz w:val="28"/>
          <w:szCs w:val="28"/>
          <w:u w:val="single"/>
        </w:rPr>
        <w:t xml:space="preserve">ой </w:t>
      </w:r>
      <w:r w:rsidRPr="008A57BD">
        <w:rPr>
          <w:color w:val="000000"/>
          <w:sz w:val="28"/>
          <w:szCs w:val="28"/>
          <w:u w:val="single"/>
        </w:rPr>
        <w:t xml:space="preserve"> особенность</w:t>
      </w:r>
      <w:r>
        <w:rPr>
          <w:color w:val="000000"/>
          <w:sz w:val="28"/>
          <w:szCs w:val="28"/>
          <w:u w:val="single"/>
        </w:rPr>
        <w:t>ю</w:t>
      </w:r>
      <w:r>
        <w:rPr>
          <w:color w:val="000000"/>
          <w:sz w:val="28"/>
          <w:szCs w:val="28"/>
        </w:rPr>
        <w:t xml:space="preserve"> является индивидуальный подход к обучению с учётом личностных особенностей и уровня знаний ребёнка.</w:t>
      </w:r>
    </w:p>
    <w:p w:rsidR="00833A20" w:rsidRDefault="00833A20" w:rsidP="00D6619F">
      <w:pPr>
        <w:pStyle w:val="NormalWeb"/>
        <w:rPr>
          <w:sz w:val="28"/>
          <w:szCs w:val="28"/>
        </w:rPr>
      </w:pPr>
      <w:r w:rsidRPr="00EB568F">
        <w:rPr>
          <w:sz w:val="28"/>
          <w:szCs w:val="28"/>
        </w:rPr>
        <w:t xml:space="preserve">Контингент </w:t>
      </w:r>
      <w:r>
        <w:rPr>
          <w:sz w:val="28"/>
          <w:szCs w:val="28"/>
        </w:rPr>
        <w:t>учащихся – дети дошкольного возраста (6-7 лет).</w:t>
      </w:r>
    </w:p>
    <w:p w:rsidR="00833A20" w:rsidRPr="00770538" w:rsidRDefault="00833A20" w:rsidP="00D661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</w:pPr>
      <w:r w:rsidRPr="00770538">
        <w:rPr>
          <w:rFonts w:ascii="Times New Roman" w:hAnsi="Times New Roman" w:cs="Times New Roman"/>
          <w:dstrike w:val="0"/>
          <w:color w:val="000000"/>
          <w:sz w:val="28"/>
          <w:szCs w:val="28"/>
          <w:u w:val="single"/>
          <w:lang w:eastAsia="ru-RU"/>
        </w:rPr>
        <w:t>Сроки реализации программы:</w:t>
      </w:r>
      <w:r w:rsidRPr="00770538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п</w:t>
      </w:r>
      <w:r w:rsidRPr="00770538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 xml:space="preserve">родолжительность обучения 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1 год; 1 час в неделю (36 учебных часов в год)  и 1 час два раза в неделю (72 учебных часа в год).</w:t>
      </w:r>
    </w:p>
    <w:p w:rsidR="00833A20" w:rsidRPr="00770538" w:rsidRDefault="00833A20" w:rsidP="00D6619F">
      <w:pPr>
        <w:shd w:val="clear" w:color="auto" w:fill="FFFFFF"/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</w:pPr>
    </w:p>
    <w:p w:rsidR="00833A20" w:rsidRPr="00A2542C" w:rsidRDefault="00833A20" w:rsidP="00D6619F">
      <w:pPr>
        <w:shd w:val="clear" w:color="auto" w:fill="FFFFFF"/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single"/>
          <w:lang w:eastAsia="ru-RU"/>
        </w:rPr>
      </w:pPr>
      <w:r w:rsidRPr="00A2542C">
        <w:rPr>
          <w:rFonts w:ascii="Times New Roman" w:hAnsi="Times New Roman" w:cs="Times New Roman"/>
          <w:dstrike w:val="0"/>
          <w:color w:val="000000"/>
          <w:sz w:val="28"/>
          <w:szCs w:val="28"/>
          <w:u w:val="single"/>
          <w:lang w:eastAsia="ru-RU"/>
        </w:rPr>
        <w:t>Ознакомительный уровень программы</w:t>
      </w:r>
    </w:p>
    <w:p w:rsidR="00833A20" w:rsidRPr="00770538" w:rsidRDefault="00833A20" w:rsidP="00D661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</w:pPr>
      <w:r w:rsidRPr="00770538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 xml:space="preserve">Тематический план рассчитан на учащихся, которые 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не имеют навыков работы на персональном компьютере.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Формы и методы организации образовательной деятельности ориентированы на возрастные и индивидуальные особенности учащихся.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</w:pP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>Формы организации образовательной деятельности:</w:t>
      </w:r>
    </w:p>
    <w:p w:rsidR="00833A20" w:rsidRPr="00BD7938" w:rsidRDefault="00833A20" w:rsidP="00D6619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индивидуальная</w:t>
      </w:r>
      <w:r w:rsidRPr="00BD7938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: выполнение самостоятельных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заданий;</w:t>
      </w:r>
    </w:p>
    <w:p w:rsidR="00833A20" w:rsidRPr="00BD7938" w:rsidRDefault="00833A20" w:rsidP="00D6619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фронтальная</w:t>
      </w:r>
      <w:r w:rsidRPr="00BD7938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: работа со всей группой при объяснении новой темы и закреплении пройденного материала;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</w:pP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 xml:space="preserve">Условия организации и формы 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>занятий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: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Занятия должны проводиться в доброжелательной атмосфере, увлекательной, интересной и доступной для детей дошкольного возраста форме.</w:t>
      </w:r>
    </w:p>
    <w:p w:rsidR="00833A20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ассказ;</w:t>
      </w:r>
    </w:p>
    <w:p w:rsidR="00833A20" w:rsidRPr="00B652D7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лекция;</w:t>
      </w:r>
    </w:p>
    <w:p w:rsidR="00833A20" w:rsidRPr="00B652D7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б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еседа;</w:t>
      </w:r>
    </w:p>
    <w:p w:rsidR="00833A20" w:rsidRPr="00B652D7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и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нструктаж;</w:t>
      </w:r>
    </w:p>
    <w:p w:rsidR="00833A20" w:rsidRPr="00B652D7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резентации;</w:t>
      </w:r>
    </w:p>
    <w:p w:rsidR="00833A20" w:rsidRPr="00B652D7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абота с заданиями;</w:t>
      </w:r>
    </w:p>
    <w:p w:rsidR="00833A20" w:rsidRPr="00B652D7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и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гра;</w:t>
      </w:r>
    </w:p>
    <w:p w:rsidR="00833A20" w:rsidRPr="00B652D7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ворческая работа;</w:t>
      </w:r>
    </w:p>
    <w:p w:rsidR="00833A20" w:rsidRPr="00B652D7" w:rsidRDefault="00833A20" w:rsidP="00D661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абота на клавиатурных тренажерах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.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</w:pP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>Структура компьютерного занятия: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1. Работа без компьютера: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− объявление темы занятия;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− знакомство с новым материалом;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− использование игр и выполнение заданий в соответствии с содержанием занятия;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− техника безопасности при работе за компьютером;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− объяснение педагогом компьютерного задания.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2. Работа за компьютером: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− выполнение задания: 10–15 минут;</w:t>
      </w:r>
    </w:p>
    <w:p w:rsidR="00833A20" w:rsidRPr="00D87E00" w:rsidRDefault="00833A20" w:rsidP="00D87E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− снятие психического и физического напряжения.</w:t>
      </w:r>
    </w:p>
    <w:p w:rsidR="00833A20" w:rsidRPr="00D87E00" w:rsidRDefault="00833A20" w:rsidP="00D87E00">
      <w:pPr>
        <w:pStyle w:val="NormalWeb"/>
        <w:shd w:val="clear" w:color="auto" w:fill="FBFCF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E00">
        <w:rPr>
          <w:sz w:val="28"/>
          <w:szCs w:val="28"/>
        </w:rPr>
        <w:t>3. Подведение итогов работы (рефлексия).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</w:pP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>Формы контроля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:</w:t>
      </w:r>
    </w:p>
    <w:p w:rsidR="00833A20" w:rsidRDefault="00833A20" w:rsidP="00D6619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педагогическое наблюдение;</w:t>
      </w:r>
    </w:p>
    <w:p w:rsidR="00833A20" w:rsidRPr="00B652D7" w:rsidRDefault="00833A20" w:rsidP="00A2542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в</w:t>
      </w:r>
      <w:r w:rsidRPr="00B652D7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икторины;</w:t>
      </w:r>
    </w:p>
    <w:p w:rsidR="00833A20" w:rsidRPr="00D87E00" w:rsidRDefault="00833A20" w:rsidP="00D6619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87E0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рефлексия.</w:t>
      </w:r>
    </w:p>
    <w:p w:rsidR="00833A20" w:rsidRDefault="00833A20" w:rsidP="00D326F2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D326F2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326F2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Обучение по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программе «Компьютерная грамотность» </w:t>
      </w:r>
      <w:r w:rsidRPr="00D326F2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создает благоприятные условия для интеллектуального и духовного воспитания личности ребенка, социально-культурного самоопределения, развития познавательной активности и творческой самореализации учащихся. </w:t>
      </w:r>
    </w:p>
    <w:p w:rsidR="00833A20" w:rsidRPr="00D326F2" w:rsidRDefault="00833A20" w:rsidP="00D326F2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Воспитание – деятельность, направленная на развитие личности, создание условий для самоопределения и социализаци</w:t>
      </w:r>
      <w:bookmarkStart w:id="0" w:name="_GoBack"/>
      <w:bookmarkEnd w:id="0"/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и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 культурному наследию и традициям народа, природе и окружающей среде.</w:t>
      </w:r>
    </w:p>
    <w:p w:rsidR="00833A20" w:rsidRPr="00D326F2" w:rsidRDefault="00833A20" w:rsidP="00D326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016548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016548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Цел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ь</w:t>
      </w:r>
      <w:r w:rsidRPr="00016548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 деятельности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 объединения в предстоящем году</w:t>
      </w:r>
    </w:p>
    <w:p w:rsidR="00833A20" w:rsidRPr="001E32F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Цель: организовать процесс дополнительного образования учащихся, создать условия для развития творч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еской одаренности, развитие познавательного интереса, логического, интеллектуального мышления.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5B55DE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Задачи деятельности </w:t>
      </w:r>
    </w:p>
    <w:p w:rsidR="00833A20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Обучающие:</w:t>
      </w:r>
    </w:p>
    <w:p w:rsidR="00833A20" w:rsidRPr="00DD7B94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DD7B9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дополнительно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е</w:t>
      </w:r>
      <w:r w:rsidRPr="00DD7B9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образование детей;</w:t>
      </w:r>
    </w:p>
    <w:p w:rsidR="00833A20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освоение компьютера в качестве инструмента, компьютерная грамотность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;</w:t>
      </w:r>
    </w:p>
    <w:p w:rsidR="00833A20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получение знаний, умений, навыков при работе на компьютере;</w:t>
      </w:r>
    </w:p>
    <w:p w:rsidR="00833A20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овладение умением работать с различными видами информации, организовывать свою деятельность.</w:t>
      </w:r>
    </w:p>
    <w:p w:rsidR="00833A20" w:rsidRPr="00DD7B94" w:rsidRDefault="00833A20" w:rsidP="00D661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DD7B94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Развивающие:</w:t>
      </w:r>
    </w:p>
    <w:p w:rsidR="00833A20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развитие и формирование познавательных, исследовательских, коммуникативных способностей ребенка в социуме;</w:t>
      </w:r>
    </w:p>
    <w:p w:rsidR="00833A20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развитие познавательного интереса к знаниям, стремления применять их на практике;</w:t>
      </w:r>
    </w:p>
    <w:p w:rsidR="00833A20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развитие умения  проявлять самостоятельность в процессе поиска решений;</w:t>
      </w:r>
    </w:p>
    <w:p w:rsidR="00833A20" w:rsidRDefault="00833A20" w:rsidP="00D6619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DD7B94">
        <w:rPr>
          <w:sz w:val="28"/>
          <w:szCs w:val="28"/>
        </w:rPr>
        <w:t>азвит</w:t>
      </w:r>
      <w:r>
        <w:rPr>
          <w:sz w:val="28"/>
          <w:szCs w:val="28"/>
        </w:rPr>
        <w:t>ие</w:t>
      </w:r>
      <w:r w:rsidRPr="00DD7B94">
        <w:rPr>
          <w:sz w:val="28"/>
          <w:szCs w:val="28"/>
        </w:rPr>
        <w:t xml:space="preserve"> логическо</w:t>
      </w:r>
      <w:r>
        <w:rPr>
          <w:sz w:val="28"/>
          <w:szCs w:val="28"/>
        </w:rPr>
        <w:t>го</w:t>
      </w:r>
      <w:r w:rsidRPr="00DD7B94">
        <w:rPr>
          <w:sz w:val="28"/>
          <w:szCs w:val="28"/>
        </w:rPr>
        <w:t xml:space="preserve"> мышление, памят</w:t>
      </w:r>
      <w:r>
        <w:rPr>
          <w:sz w:val="28"/>
          <w:szCs w:val="28"/>
        </w:rPr>
        <w:t>и</w:t>
      </w:r>
      <w:r w:rsidRPr="00DD7B94">
        <w:rPr>
          <w:sz w:val="28"/>
          <w:szCs w:val="28"/>
        </w:rPr>
        <w:t>, внимани</w:t>
      </w:r>
      <w:r>
        <w:rPr>
          <w:sz w:val="28"/>
          <w:szCs w:val="28"/>
        </w:rPr>
        <w:t>я</w:t>
      </w:r>
      <w:r w:rsidRPr="00DD7B94">
        <w:rPr>
          <w:sz w:val="28"/>
          <w:szCs w:val="28"/>
        </w:rPr>
        <w:t>, усидчивост</w:t>
      </w:r>
      <w:r>
        <w:rPr>
          <w:sz w:val="28"/>
          <w:szCs w:val="28"/>
        </w:rPr>
        <w:t xml:space="preserve">и, активности </w:t>
      </w:r>
      <w:r w:rsidRPr="00DD7B94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DD7B94">
        <w:rPr>
          <w:sz w:val="28"/>
          <w:szCs w:val="28"/>
        </w:rPr>
        <w:t xml:space="preserve"> положительны</w:t>
      </w:r>
      <w:r>
        <w:rPr>
          <w:sz w:val="28"/>
          <w:szCs w:val="28"/>
        </w:rPr>
        <w:t>х качеств личности.</w:t>
      </w:r>
    </w:p>
    <w:p w:rsidR="00833A20" w:rsidRPr="00DD7B94" w:rsidRDefault="00833A20" w:rsidP="00D6619F">
      <w:pPr>
        <w:pStyle w:val="NormalWe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0EEA">
        <w:rPr>
          <w:b/>
          <w:bCs/>
          <w:sz w:val="28"/>
          <w:szCs w:val="28"/>
        </w:rPr>
        <w:t>Воспитательные:</w:t>
      </w:r>
    </w:p>
    <w:p w:rsidR="00833A20" w:rsidRPr="00150EEA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50EEA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создание условий для развития свободной творческой личности и профессионального самоо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пределения;</w:t>
      </w:r>
    </w:p>
    <w:p w:rsidR="00833A20" w:rsidRDefault="00833A20" w:rsidP="00D6619F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создание условий, способствующих выявлению и развитию интересов ребенка в области современных компьютерных технологий;</w:t>
      </w:r>
    </w:p>
    <w:p w:rsidR="00833A20" w:rsidRPr="00150EEA" w:rsidRDefault="00833A20" w:rsidP="00D6619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Pr="00150EEA">
        <w:rPr>
          <w:sz w:val="28"/>
          <w:szCs w:val="28"/>
        </w:rPr>
        <w:t xml:space="preserve"> бережно</w:t>
      </w:r>
      <w:r>
        <w:rPr>
          <w:sz w:val="28"/>
          <w:szCs w:val="28"/>
        </w:rPr>
        <w:t>го</w:t>
      </w:r>
      <w:r w:rsidRPr="00150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уважительного </w:t>
      </w:r>
      <w:r w:rsidRPr="00150EEA">
        <w:rPr>
          <w:sz w:val="28"/>
          <w:szCs w:val="28"/>
        </w:rPr>
        <w:t>отношени</w:t>
      </w:r>
      <w:r>
        <w:rPr>
          <w:sz w:val="28"/>
          <w:szCs w:val="28"/>
        </w:rPr>
        <w:t>я</w:t>
      </w:r>
      <w:r w:rsidRPr="00150EEA">
        <w:rPr>
          <w:sz w:val="28"/>
          <w:szCs w:val="28"/>
        </w:rPr>
        <w:t xml:space="preserve"> к окружающим, стремление к развитию личностных качеств; </w:t>
      </w:r>
    </w:p>
    <w:p w:rsidR="00833A20" w:rsidRPr="00150EEA" w:rsidRDefault="00833A20" w:rsidP="00D6619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r w:rsidRPr="00150EEA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ов </w:t>
      </w:r>
      <w:r w:rsidRPr="00150EEA">
        <w:rPr>
          <w:sz w:val="28"/>
          <w:szCs w:val="28"/>
        </w:rPr>
        <w:t xml:space="preserve">самодисциплины; </w:t>
      </w:r>
    </w:p>
    <w:p w:rsidR="00833A20" w:rsidRPr="00150EEA" w:rsidRDefault="00833A20" w:rsidP="00D6619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50EEA">
        <w:rPr>
          <w:sz w:val="28"/>
          <w:szCs w:val="28"/>
        </w:rPr>
        <w:t>пособствова</w:t>
      </w:r>
      <w:r>
        <w:rPr>
          <w:sz w:val="28"/>
          <w:szCs w:val="28"/>
        </w:rPr>
        <w:t>ние</w:t>
      </w:r>
      <w:r w:rsidRPr="00150EEA">
        <w:rPr>
          <w:sz w:val="28"/>
          <w:szCs w:val="28"/>
        </w:rPr>
        <w:t xml:space="preserve"> воспитанию волевых качеств, самосовершенствования и самооценки. </w:t>
      </w:r>
    </w:p>
    <w:p w:rsidR="00833A20" w:rsidRDefault="00833A20" w:rsidP="00D6619F">
      <w:pPr>
        <w:spacing w:after="0" w:line="360" w:lineRule="auto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D6619F">
      <w:pPr>
        <w:spacing w:after="0" w:line="360" w:lineRule="auto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992E0A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Коне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чный результат</w:t>
      </w:r>
    </w:p>
    <w:p w:rsidR="00833A20" w:rsidRDefault="00833A20" w:rsidP="00D6619F">
      <w:pPr>
        <w:spacing w:after="0" w:line="360" w:lineRule="auto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DE3E8D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 xml:space="preserve">По окончании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>ознакомительного уровня программы учащийся</w:t>
      </w:r>
      <w:r w:rsidRPr="00DE3E8D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 xml:space="preserve"> должен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>знать/понимать</w:t>
      </w:r>
      <w:r w:rsidRPr="00DE3E8D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>:</w:t>
      </w:r>
    </w:p>
    <w:p w:rsidR="00833A20" w:rsidRPr="00726F42" w:rsidRDefault="00833A20" w:rsidP="00726F42">
      <w:pPr>
        <w:numPr>
          <w:ilvl w:val="0"/>
          <w:numId w:val="16"/>
        </w:numPr>
        <w:shd w:val="clear" w:color="auto" w:fill="FBFCFC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</w:t>
      </w:r>
      <w:r w:rsidRPr="00726F42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бласть применения и назначения компьютера;</w:t>
      </w:r>
    </w:p>
    <w:p w:rsidR="00833A20" w:rsidRPr="00726F42" w:rsidRDefault="00833A20" w:rsidP="00726F42">
      <w:pPr>
        <w:numPr>
          <w:ilvl w:val="0"/>
          <w:numId w:val="16"/>
        </w:numPr>
        <w:shd w:val="clear" w:color="auto" w:fill="FBFCFC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н</w:t>
      </w:r>
      <w:r w:rsidRPr="00726F42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азначение основных устройств компьютера;</w:t>
      </w:r>
    </w:p>
    <w:p w:rsidR="00833A20" w:rsidRPr="00726F42" w:rsidRDefault="00833A20" w:rsidP="00726F42">
      <w:pPr>
        <w:numPr>
          <w:ilvl w:val="0"/>
          <w:numId w:val="16"/>
        </w:numPr>
        <w:shd w:val="clear" w:color="auto" w:fill="FBFCFC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</w:t>
      </w:r>
      <w:r w:rsidRPr="00726F42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сновные  принципы работы в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тренажерах и </w:t>
      </w:r>
      <w:r w:rsidRPr="00726F42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графических редакторах;</w:t>
      </w:r>
    </w:p>
    <w:p w:rsidR="00833A20" w:rsidRPr="00726F42" w:rsidRDefault="00833A20" w:rsidP="00726F42">
      <w:pPr>
        <w:numPr>
          <w:ilvl w:val="0"/>
          <w:numId w:val="16"/>
        </w:numPr>
        <w:shd w:val="clear" w:color="auto" w:fill="FBFCFC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</w:t>
      </w:r>
      <w:r w:rsidRPr="00726F42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равила безопасного поведения и гигиены при работе с компьютером.</w:t>
      </w:r>
    </w:p>
    <w:p w:rsidR="00833A20" w:rsidRPr="00726F42" w:rsidRDefault="00833A20" w:rsidP="00726F42">
      <w:pPr>
        <w:spacing w:after="0" w:line="360" w:lineRule="auto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DE3E8D" w:rsidRDefault="00833A20" w:rsidP="00D6619F">
      <w:p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</w:pPr>
      <w:r w:rsidRPr="00DE3E8D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 xml:space="preserve">По окончании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>ознакомительного уровня программы учащийся</w:t>
      </w:r>
      <w:r w:rsidRPr="00DE3E8D">
        <w:rPr>
          <w:rFonts w:ascii="Times New Roman" w:hAnsi="Times New Roman" w:cs="Times New Roman"/>
          <w:dstrike w:val="0"/>
          <w:color w:val="auto"/>
          <w:sz w:val="28"/>
          <w:szCs w:val="28"/>
          <w:u w:val="single"/>
        </w:rPr>
        <w:t xml:space="preserve"> должен уметь:</w:t>
      </w:r>
    </w:p>
    <w:p w:rsidR="00833A20" w:rsidRDefault="00833A20" w:rsidP="00D6619F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включать, выключать персональный компьютер;</w:t>
      </w:r>
    </w:p>
    <w:p w:rsidR="00833A20" w:rsidRDefault="00833A20" w:rsidP="00D6619F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работать с клавиатурой и мышью;</w:t>
      </w:r>
    </w:p>
    <w:p w:rsidR="00833A20" w:rsidRDefault="00833A20" w:rsidP="00D6619F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работать с различными клавиатурными тренажерами;</w:t>
      </w:r>
    </w:p>
    <w:p w:rsidR="00833A20" w:rsidRDefault="00833A20" w:rsidP="00D6619F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работать в графическом редакторе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Paint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;</w:t>
      </w:r>
    </w:p>
    <w:p w:rsidR="00833A20" w:rsidRDefault="00833A20" w:rsidP="00D6619F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создавать рисунки в графическом редакторе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Paint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.</w:t>
      </w:r>
    </w:p>
    <w:p w:rsidR="00833A20" w:rsidRPr="00992E0A" w:rsidRDefault="00833A20" w:rsidP="00D6619F">
      <w:pPr>
        <w:spacing w:after="0" w:line="360" w:lineRule="auto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/>
    <w:p w:rsidR="00833A20" w:rsidRPr="00380255" w:rsidRDefault="00833A20" w:rsidP="00380255"/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tbl>
      <w:tblPr>
        <w:tblpPr w:leftFromText="180" w:rightFromText="180" w:vertAnchor="page" w:horzAnchor="margin" w:tblpY="258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992"/>
        <w:gridCol w:w="992"/>
        <w:gridCol w:w="1418"/>
        <w:gridCol w:w="1701"/>
        <w:gridCol w:w="1701"/>
      </w:tblGrid>
      <w:tr w:rsidR="00833A20" w:rsidRPr="00730A30">
        <w:trPr>
          <w:trHeight w:val="718"/>
        </w:trPr>
        <w:tc>
          <w:tcPr>
            <w:tcW w:w="534" w:type="dxa"/>
            <w:vMerge w:val="restart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Тема</w:t>
            </w:r>
          </w:p>
        </w:tc>
        <w:tc>
          <w:tcPr>
            <w:tcW w:w="3402" w:type="dxa"/>
            <w:gridSpan w:val="3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Количество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Формы организации занятий</w:t>
            </w:r>
          </w:p>
        </w:tc>
        <w:tc>
          <w:tcPr>
            <w:tcW w:w="1701" w:type="dxa"/>
            <w:vMerge w:val="restart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Формы аттестации, диагностики, контроля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Merge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93" w:type="dxa"/>
            <w:vMerge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u w:val="none"/>
              </w:rPr>
              <w:t>Всего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u w:val="none"/>
              </w:rPr>
              <w:t>Теоретические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u w:val="none"/>
              </w:rPr>
              <w:t>Практические</w:t>
            </w:r>
          </w:p>
        </w:tc>
        <w:tc>
          <w:tcPr>
            <w:tcW w:w="1701" w:type="dxa"/>
            <w:vMerge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Вводное занятие.</w:t>
            </w:r>
          </w:p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Техника безопасности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беседа, инструктажи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Устройство компьютера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лекция, беседа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Учимся работать на компьютере.</w:t>
            </w:r>
          </w:p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Работа с клавиатурой и мышь (клавиатурные тренажеры)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индивидуальная, лекция, беседа, работа на тренажёрах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викторина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Развиваемся с компьютером. Алфавит. Тренажеры. Познавательные презентации.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лекция, беседа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 xml:space="preserve">Работа в графическом редакторе 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Tux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 xml:space="preserve"> 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Paint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индивидуальная, рассказ, лекция, беседа, работа с заданиями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Творческая работа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беседа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Беседа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Итого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</w:p>
        </w:tc>
      </w:tr>
    </w:tbl>
    <w:p w:rsidR="00833A20" w:rsidRPr="00092772" w:rsidRDefault="00833A20" w:rsidP="00726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Учебно-т</w:t>
      </w: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ематически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й</w:t>
      </w: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 план</w:t>
      </w:r>
    </w:p>
    <w:p w:rsidR="00833A20" w:rsidRDefault="00833A20" w:rsidP="00726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1 год обучения 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ознакомительный уровень </w:t>
      </w:r>
    </w:p>
    <w:p w:rsidR="00833A20" w:rsidRDefault="00833A20" w:rsidP="00726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возраст учащихся 6-7 лет , 1 час в неделю</w:t>
      </w:r>
    </w:p>
    <w:p w:rsidR="00833A20" w:rsidRDefault="00833A20" w:rsidP="00726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E14E36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Содержание программы 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№1. «Вводное занятие. Техника безопасности»</w:t>
      </w:r>
    </w:p>
    <w:p w:rsidR="00833A20" w:rsidRPr="00E14E36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1411C4" w:rsidRDefault="00833A20" w:rsidP="001411C4">
      <w:pPr>
        <w:spacing w:line="360" w:lineRule="auto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Теория: Вводное занятие. Техника безопасности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. Знакомство с детьми. 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З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накомство с компьютерным кабинетом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.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Введение в программу.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Беседа о возможностях компьютера, его роли в жизни человека. Техника безопасности и правила поведения в компьютерном классе. Правила </w:t>
      </w:r>
      <w:r w:rsidRPr="001411C4">
        <w:rPr>
          <w:rStyle w:val="c11"/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безопасной работы 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за компьютером. Разучивание зарядки для глаз. 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Презентация.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E14E36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№2. «Устройство компьютера»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1411C4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Теория: Устройство компьютера (знакомство с техников: системный блок, монитор, клавиатура, мышь, принтер и т.д.). </w:t>
      </w:r>
      <w:r w:rsidRPr="001411C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Назначение его составляющих частей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.</w:t>
      </w:r>
    </w:p>
    <w:p w:rsidR="00833A20" w:rsidRPr="001E32F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Практика: Включение, выключение, перезагрузка компьютера.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E14E36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Тема №3. 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«Учимся работать на компьютере. </w:t>
      </w: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Работа с клавиатурой и мышью»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Теория: Работа с клавиатурой и мышью. Понятия «клавиатура» и «Мышь».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Практика: Работа с клавиатурой и мышью. Работа в клавиатурном тренажёре</w:t>
      </w:r>
      <w:r w:rsidRPr="00E14E36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«Мир информатики», выполнение различных заданий.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844D4D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№4. «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Развиваемся с компьютером. Алфавит. Тренажеры</w:t>
      </w:r>
      <w:r w:rsidRPr="00844D4D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»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Теория: Алфавит, изучение букв, загадки, карточки с буквами, просмотр познавательного мультфильма «Уроки тётушки Совы».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Практика: компьютерные раскраски «Алфавит», тренажёры.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EB120F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B120F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5</w:t>
      </w:r>
      <w:r w:rsidRPr="00EB120F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 «Работа в графическом редакторе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 </w:t>
      </w:r>
      <w:r w:rsidRPr="00F14DEB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  <w:lang w:val="en-US"/>
        </w:rPr>
        <w:t>Tux</w:t>
      </w:r>
      <w:r w:rsidRPr="00F14DEB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 </w:t>
      </w:r>
      <w:r w:rsidRPr="00F14DEB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  <w:lang w:val="en-US"/>
        </w:rPr>
        <w:t>Paint</w:t>
      </w:r>
      <w:r w:rsidRPr="00EB120F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Теория: Изучение программы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Tux</w:t>
      </w:r>
      <w:r w:rsidRPr="00F14DEB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Paint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, основные понятия, возможности программы. Знакомство с пингвинёнком Тукс. Панель инструментов, цветовая палитра, основные команды программы.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Практика: Работа с инструментами, цветовой палитрой, штампами,  «Краска», «Магия». Создание простых  рисунков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Tux</w:t>
      </w:r>
      <w:r w:rsidRPr="00F14DEB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Paint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2401AE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6</w:t>
      </w:r>
      <w:r w:rsidRPr="002401AE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 «Творческая работа»</w:t>
      </w:r>
    </w:p>
    <w:p w:rsidR="00833A20" w:rsidRPr="002401AE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2401AE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: Выбор темы для творческой работы. Выполнение творческой работы на выбранную тему.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092772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7</w:t>
      </w: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 «Заключительное занятие»</w:t>
      </w:r>
    </w:p>
    <w:p w:rsidR="00833A20" w:rsidRPr="00BE394E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Теория: Заключительное занятие. Подведение итогов.</w:t>
      </w: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092772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Учебно-т</w:t>
      </w: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ематически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й</w:t>
      </w: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 план</w:t>
      </w: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1 год обучения 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ознакомительный уровень </w:t>
      </w: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возраст учащихся 6-7 лет</w:t>
      </w:r>
    </w:p>
    <w:p w:rsidR="00833A20" w:rsidRPr="00092772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2 часа в неделю</w:t>
      </w: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93"/>
        <w:gridCol w:w="992"/>
        <w:gridCol w:w="992"/>
        <w:gridCol w:w="1418"/>
        <w:gridCol w:w="1701"/>
        <w:gridCol w:w="1701"/>
      </w:tblGrid>
      <w:tr w:rsidR="00833A20" w:rsidRPr="00730A30">
        <w:trPr>
          <w:trHeight w:val="718"/>
        </w:trPr>
        <w:tc>
          <w:tcPr>
            <w:tcW w:w="534" w:type="dxa"/>
            <w:vMerge w:val="restart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Тема</w:t>
            </w:r>
          </w:p>
        </w:tc>
        <w:tc>
          <w:tcPr>
            <w:tcW w:w="3402" w:type="dxa"/>
            <w:gridSpan w:val="3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Количество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Формы организации занятий</w:t>
            </w:r>
          </w:p>
        </w:tc>
        <w:tc>
          <w:tcPr>
            <w:tcW w:w="1701" w:type="dxa"/>
            <w:vMerge w:val="restart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Формы аттестации, диагностики, контроля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Merge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93" w:type="dxa"/>
            <w:vMerge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u w:val="none"/>
              </w:rPr>
              <w:t>Всего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u w:val="none"/>
              </w:rPr>
              <w:t>Теоретические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u w:val="none"/>
              </w:rPr>
              <w:t>Практические</w:t>
            </w:r>
          </w:p>
        </w:tc>
        <w:tc>
          <w:tcPr>
            <w:tcW w:w="1701" w:type="dxa"/>
            <w:vMerge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Вводное занятие.</w:t>
            </w:r>
          </w:p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Техника безопасности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беседа, инструктажи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Устройство компьютера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лекция, беседа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Учимся работать на компьютере. Работа с клавиатурой и мышь (клавиатурные тренажеры)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23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5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индивидуальная, лекция, беседа, работа на тренажёрах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рефлексия, викторина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Рабочий стол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индивидуальная, лекция, беседа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Развиваемся с компьютером. Алфавит. Тренажеры.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индивидуальная, лекция, беседа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 xml:space="preserve">Работа в графическом редакторе 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Tux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 xml:space="preserve"> 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Paint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5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индивидуальная, рассказ, лекция, беседа, работа с заданиями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Пед.наблюдение, рефлексия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Творческая работа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>2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Пед.наблюдение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  <w:t>Фронтальная, беседа</w:t>
            </w: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0"/>
                <w:szCs w:val="20"/>
                <w:u w:val="none"/>
              </w:rPr>
              <w:t>Беседа</w:t>
            </w:r>
          </w:p>
        </w:tc>
      </w:tr>
      <w:tr w:rsidR="00833A20" w:rsidRPr="00730A30">
        <w:trPr>
          <w:trHeight w:val="718"/>
        </w:trPr>
        <w:tc>
          <w:tcPr>
            <w:tcW w:w="534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Итого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72</w:t>
            </w:r>
          </w:p>
        </w:tc>
        <w:tc>
          <w:tcPr>
            <w:tcW w:w="992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418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47</w:t>
            </w:r>
          </w:p>
        </w:tc>
        <w:tc>
          <w:tcPr>
            <w:tcW w:w="1701" w:type="dxa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833A20" w:rsidRPr="00730A30" w:rsidRDefault="00833A20" w:rsidP="00730A30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4"/>
                <w:szCs w:val="24"/>
                <w:u w:val="none"/>
              </w:rPr>
            </w:pPr>
          </w:p>
        </w:tc>
      </w:tr>
    </w:tbl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E14E36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Содержание программы 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№1. «Вводное занятие. Техника безопасности»</w:t>
      </w:r>
    </w:p>
    <w:p w:rsidR="00833A20" w:rsidRPr="00E14E36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1411C4" w:rsidRDefault="00833A20" w:rsidP="00172027">
      <w:pPr>
        <w:spacing w:line="360" w:lineRule="auto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Теория: Вводное занятие. Техника безопасности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.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З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накомство с компьютерным кабинетом. Знакомство с детьми. Введение в программу.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Беседа о возможностях компьютера, его роли в жизни человека. Техника безопасности и правила поведения в компьютерном классе. Правила </w:t>
      </w:r>
      <w:r w:rsidRPr="001411C4">
        <w:rPr>
          <w:rStyle w:val="c11"/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безопасной работы </w:t>
      </w:r>
      <w:r w:rsidRPr="001411C4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за компьютером. Разучивание зарядки для глаз. 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Презентация.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E14E36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№2. «Устройство компьютера»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1411C4" w:rsidRDefault="00833A20" w:rsidP="00172027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Теория: Устройство компьютера (знакомство с техников: системный блок, монитор, клавиатура, мышь, принтер и т.д.). </w:t>
      </w:r>
      <w:r w:rsidRPr="001411C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Назначение его составляющих частей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.</w:t>
      </w:r>
    </w:p>
    <w:p w:rsidR="00833A20" w:rsidRPr="001E32F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Практика: Включение, выключение, перезагрузка компьютера.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E14E36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Тема №3. 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«</w:t>
      </w:r>
      <w:r w:rsidRPr="00E14E36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Работа с клавиатурой и мышью»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Теория: Работа с клавиатурой и мышью. Понятия «клавиатура» и «Мышь».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Практика: Работа с клавиатурой и мышью. Работа в клавиатурных тренажёрах «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Baby</w:t>
      </w:r>
      <w:r w:rsidRPr="00E14E36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type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»</w:t>
      </w:r>
      <w:r w:rsidRPr="00E14E36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,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«Мир информатики», выполнение различных заданий.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844D4D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№4. «Рабочий стол»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Теория: Рабочий стол. Кнопка «Пуск», ее функции. Окно, файл (открытие, закрытие, сохранение файлов), ярлык (переименование, перенос), языковая панель. 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Практика: Упорядочить значки, создать папку.</w:t>
      </w:r>
    </w:p>
    <w:p w:rsidR="00833A20" w:rsidRDefault="00833A20" w:rsidP="00172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172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B120F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5</w:t>
      </w:r>
      <w:r w:rsidRPr="00EB120F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 «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Развиваемся с компьютером. Алфавит. Тренажеры»</w:t>
      </w:r>
    </w:p>
    <w:p w:rsidR="00833A20" w:rsidRDefault="00833A20" w:rsidP="00172027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Теория: Алфавит, изучение букв, загадки, карточки с буквами, просмотр познавательного мультфильма «Уроки тётушки Совы».</w:t>
      </w:r>
    </w:p>
    <w:p w:rsidR="00833A20" w:rsidRDefault="00833A20" w:rsidP="001720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Практика: Компьютерные раскраски «Алфавит», тренажёры.</w:t>
      </w:r>
    </w:p>
    <w:p w:rsidR="00833A20" w:rsidRDefault="00833A20" w:rsidP="00F14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EB120F" w:rsidRDefault="00833A20" w:rsidP="00F14D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EB120F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6</w:t>
      </w:r>
      <w:r w:rsidRPr="00EB120F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 «Работа в графическом редакторе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 </w:t>
      </w:r>
      <w:r w:rsidRPr="00F14DEB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  <w:lang w:val="en-US"/>
        </w:rPr>
        <w:t>Tux</w:t>
      </w:r>
      <w:r w:rsidRPr="00F14DEB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 xml:space="preserve"> </w:t>
      </w:r>
      <w:r w:rsidRPr="00F14DEB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  <w:lang w:val="en-US"/>
        </w:rPr>
        <w:t>Paint</w:t>
      </w:r>
      <w:r w:rsidRPr="00EB120F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</w:t>
      </w:r>
    </w:p>
    <w:p w:rsidR="00833A20" w:rsidRDefault="00833A20" w:rsidP="00F14DEB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F14DEB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Теория: Изучение программы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Tux</w:t>
      </w:r>
      <w:r w:rsidRPr="00F14DEB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Paint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, основные понятия, возможности программы. Знакомство с пингвинёнком Тукс. Панель инструментов, цветовая палитра, основные команды программы.</w:t>
      </w:r>
    </w:p>
    <w:p w:rsidR="00833A20" w:rsidRDefault="00833A20" w:rsidP="00F14DEB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Практика: Работа с инструментами, цветовой палитрой, штампами,  «Краска», «Магия». Создание  рисунков</w:t>
      </w:r>
      <w:r w:rsidRPr="00724CE1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на различные темы 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Tux</w:t>
      </w:r>
      <w:r w:rsidRPr="00F14DEB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  <w:t>Paint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2401AE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7</w:t>
      </w:r>
      <w:r w:rsidRPr="002401AE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 «Творческая работа»</w:t>
      </w:r>
    </w:p>
    <w:p w:rsidR="00833A20" w:rsidRPr="002401AE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2401AE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Практика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: Выбор темы для творческой работы. Выполнение творческой работы на выбранную тему.</w:t>
      </w:r>
    </w:p>
    <w:p w:rsidR="00833A20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092772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Тема №</w:t>
      </w:r>
      <w:r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8</w:t>
      </w:r>
      <w:r w:rsidRPr="00092772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. «Заключительное занятие»</w:t>
      </w:r>
    </w:p>
    <w:p w:rsidR="00833A20" w:rsidRPr="00BE394E" w:rsidRDefault="00833A20" w:rsidP="00380255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Теория: Заключительное занятие. Подведение итогов.</w:t>
      </w: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Default="00833A20" w:rsidP="00380255">
      <w:pPr>
        <w:jc w:val="center"/>
      </w:pPr>
    </w:p>
    <w:p w:rsidR="00833A20" w:rsidRDefault="00833A20" w:rsidP="00380255">
      <w:pPr>
        <w:jc w:val="center"/>
      </w:pPr>
    </w:p>
    <w:p w:rsidR="00833A20" w:rsidRDefault="00833A20" w:rsidP="00380255">
      <w:pPr>
        <w:jc w:val="center"/>
      </w:pPr>
    </w:p>
    <w:p w:rsidR="00833A20" w:rsidRDefault="00833A20" w:rsidP="00380255">
      <w:pPr>
        <w:jc w:val="center"/>
      </w:pPr>
    </w:p>
    <w:p w:rsidR="00833A20" w:rsidRPr="0034362B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4362B">
        <w:rPr>
          <w:b/>
          <w:bCs/>
          <w:sz w:val="28"/>
          <w:szCs w:val="28"/>
        </w:rPr>
        <w:t>Методическое обеспечение программы</w:t>
      </w:r>
    </w:p>
    <w:p w:rsidR="00833A20" w:rsidRPr="0034362B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2B">
        <w:rPr>
          <w:sz w:val="28"/>
          <w:szCs w:val="28"/>
        </w:rPr>
        <w:t xml:space="preserve">Продуктивность занятий по программе во многом зависит от качества их подготовки. Перед каждым занятием </w:t>
      </w:r>
      <w:r>
        <w:rPr>
          <w:sz w:val="28"/>
          <w:szCs w:val="28"/>
        </w:rPr>
        <w:t>необходимо продумать</w:t>
      </w:r>
      <w:r w:rsidRPr="0034362B">
        <w:rPr>
          <w:sz w:val="28"/>
          <w:szCs w:val="28"/>
        </w:rPr>
        <w:t xml:space="preserve"> план его проведения, просмотреть необходимую литературу, отметить новые термины и понятия, которые следует разъяснить обучающимся, наметить содержание беседы или рассказа, подготовить наглядные пособия, также подобрать соответствующий дидактический материал, </w:t>
      </w:r>
      <w:r>
        <w:rPr>
          <w:sz w:val="28"/>
          <w:szCs w:val="28"/>
        </w:rPr>
        <w:t>у</w:t>
      </w:r>
      <w:r w:rsidRPr="0034362B">
        <w:rPr>
          <w:sz w:val="28"/>
          <w:szCs w:val="28"/>
        </w:rPr>
        <w:t>читывая возрастные особенности обучающих</w:t>
      </w:r>
      <w:r>
        <w:rPr>
          <w:sz w:val="28"/>
          <w:szCs w:val="28"/>
        </w:rPr>
        <w:t>ся.</w:t>
      </w:r>
    </w:p>
    <w:p w:rsidR="00833A20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62B">
        <w:rPr>
          <w:sz w:val="28"/>
          <w:szCs w:val="28"/>
        </w:rPr>
        <w:t>Особое внимание следует уделять вопросам техники безопасности</w:t>
      </w:r>
      <w:r>
        <w:rPr>
          <w:sz w:val="28"/>
          <w:szCs w:val="28"/>
        </w:rPr>
        <w:t xml:space="preserve">, проводить все необходимые инструктажи. </w:t>
      </w:r>
      <w:r w:rsidRPr="0034362B">
        <w:rPr>
          <w:sz w:val="28"/>
          <w:szCs w:val="28"/>
        </w:rPr>
        <w:t>За 5 мин до конца заняти</w:t>
      </w:r>
      <w:r>
        <w:rPr>
          <w:sz w:val="28"/>
          <w:szCs w:val="28"/>
        </w:rPr>
        <w:t>е</w:t>
      </w:r>
      <w:r w:rsidRPr="0034362B">
        <w:rPr>
          <w:sz w:val="28"/>
          <w:szCs w:val="28"/>
        </w:rPr>
        <w:t xml:space="preserve"> необходимо прекратить и подвести итоги</w:t>
      </w:r>
      <w:r>
        <w:rPr>
          <w:sz w:val="28"/>
          <w:szCs w:val="28"/>
        </w:rPr>
        <w:t>, провести рефлексию.</w:t>
      </w:r>
    </w:p>
    <w:p w:rsidR="00833A20" w:rsidRDefault="00833A20" w:rsidP="000E5E14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На занятиях</w:t>
      </w: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используются видеоматериалы о назначении и способах использования компьютера, а также обучающие видеоролики о правилах работы за компьютером,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технике безопасности, правилах поведения в различных ситуациях. </w:t>
      </w: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После просмотра с детьми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проходит обсуждение материала.</w:t>
      </w:r>
    </w:p>
    <w:p w:rsidR="00833A20" w:rsidRPr="000E5E14" w:rsidRDefault="00833A20" w:rsidP="000E5E14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Уделяется особое внимание компьютерным терминам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, понятиям.</w:t>
      </w: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Каждое занятие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строится </w:t>
      </w: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</w:t>
      </w: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от простого к сложному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»</w:t>
      </w: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, чтобы ребёнок с любым уровнем подготовки смог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освоить информацию.</w:t>
      </w:r>
    </w:p>
    <w:p w:rsidR="00833A20" w:rsidRPr="000E5E14" w:rsidRDefault="00833A20" w:rsidP="000E5E14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На занятиях </w:t>
      </w: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используются всевозможные игры и задания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, презентации</w:t>
      </w: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для развития у ребенка внимания, памяти, мышлений, навыков простого счета и чтения, распознавания цветов и геометрических фигур,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навыков усидчивости, самостоятельной работы, терпения, аккуратности.</w:t>
      </w:r>
    </w:p>
    <w:p w:rsidR="00833A20" w:rsidRPr="0034362B" w:rsidRDefault="00833A20" w:rsidP="000E5E14">
      <w:pPr>
        <w:spacing w:after="0" w:line="360" w:lineRule="auto"/>
        <w:ind w:firstLine="709"/>
        <w:jc w:val="both"/>
        <w:rPr>
          <w:sz w:val="28"/>
          <w:szCs w:val="28"/>
        </w:rPr>
      </w:pPr>
      <w:r w:rsidRPr="000E5E14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Педагогический процесс строится так, чтобы выявить и развить индивидуальные творческие способности обучающихся.   Большое внимание уделяется  на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обеспечение безопасности труда, проведение физкультминуток.</w:t>
      </w:r>
    </w:p>
    <w:p w:rsidR="00833A20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A20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33A20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33A20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33A20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33A20" w:rsidRPr="0034362B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4362B">
        <w:rPr>
          <w:b/>
          <w:bCs/>
          <w:sz w:val="28"/>
          <w:szCs w:val="28"/>
        </w:rPr>
        <w:t>Условия реализации программы</w:t>
      </w:r>
    </w:p>
    <w:p w:rsidR="00833A20" w:rsidRPr="00722039" w:rsidRDefault="00833A20" w:rsidP="00AD24FC">
      <w:pPr>
        <w:pStyle w:val="Title"/>
        <w:tabs>
          <w:tab w:val="left" w:pos="57"/>
        </w:tabs>
        <w:spacing w:line="360" w:lineRule="auto"/>
        <w:ind w:left="360" w:firstLine="709"/>
        <w:jc w:val="both"/>
        <w:rPr>
          <w:b w:val="0"/>
          <w:bCs w:val="0"/>
          <w:u w:val="single"/>
        </w:rPr>
      </w:pPr>
      <w:r w:rsidRPr="00722039">
        <w:rPr>
          <w:b w:val="0"/>
          <w:bCs w:val="0"/>
          <w:u w:val="single"/>
        </w:rPr>
        <w:t xml:space="preserve">Для проведения занятия необходимо: </w:t>
      </w:r>
    </w:p>
    <w:p w:rsidR="00833A20" w:rsidRDefault="00833A20" w:rsidP="00AD24FC">
      <w:pPr>
        <w:pStyle w:val="Title"/>
        <w:numPr>
          <w:ilvl w:val="0"/>
          <w:numId w:val="11"/>
        </w:numPr>
        <w:tabs>
          <w:tab w:val="left" w:pos="57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помещение;</w:t>
      </w:r>
    </w:p>
    <w:p w:rsidR="00833A20" w:rsidRDefault="00833A20" w:rsidP="00AD24FC">
      <w:pPr>
        <w:pStyle w:val="Title"/>
        <w:numPr>
          <w:ilvl w:val="0"/>
          <w:numId w:val="11"/>
        </w:numPr>
        <w:tabs>
          <w:tab w:val="left" w:pos="57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персональные компьютеры (на каждого учащегося) с необходимым программным обеспечением;</w:t>
      </w:r>
    </w:p>
    <w:p w:rsidR="00833A20" w:rsidRDefault="00833A20" w:rsidP="00AD24FC">
      <w:pPr>
        <w:pStyle w:val="Title"/>
        <w:numPr>
          <w:ilvl w:val="0"/>
          <w:numId w:val="11"/>
        </w:numPr>
        <w:tabs>
          <w:tab w:val="left" w:pos="57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раздаточный материал (задания).</w:t>
      </w:r>
    </w:p>
    <w:p w:rsidR="00833A20" w:rsidRDefault="00833A20" w:rsidP="009C2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</w:p>
    <w:p w:rsidR="00833A20" w:rsidRPr="009C2389" w:rsidRDefault="00833A20" w:rsidP="009C23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Помещение светлое, теплое, сухое.</w:t>
      </w:r>
      <w:r w:rsidRPr="002C0FE7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</w:t>
      </w:r>
      <w:r w:rsidRPr="009C2389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Условия д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ля занятий комфортные. </w:t>
      </w:r>
      <w:r w:rsidRPr="009C2389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Перед занятиями и после них производится влажная уборка, проветривание кабинета осуществляется по графику, предусмотренному санитарно-гигиеническим требованиям к занятиям в компьютерных кабинетах. Количество компьютеров соответствует количеству детей и санитарным нормам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.</w:t>
      </w:r>
      <w:r w:rsidRPr="009C2389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Оснащение кабинета: компьютерный стол с</w:t>
      </w:r>
      <w:r w:rsidRPr="009C2389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компьютером, принтером, колонками для педагога; детскими компьютерными 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столами, стульями, компьютерами. К</w:t>
      </w:r>
      <w:r w:rsidRPr="009C2389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омпьютеры установлены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согласно СанПину.</w:t>
      </w:r>
      <w:r w:rsidRPr="009C2389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Компьютеры располагаются на столах, обеспечивающих удобное для ребенка расположение экрана, клавиатуры, мышки. Дети сидят на стульях со спинкой.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</w:t>
      </w:r>
      <w:r w:rsidRPr="009C2389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Компьютерный кабинет  обеспечен равномерным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освещением.</w:t>
      </w:r>
      <w:r w:rsidRPr="009C2389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На окнах имеются светлые жалюзи. Компьютерная комната не загромождена посторонней мебелью. Для расслабления глаз и снятия психического и физического утомления проводятся: динамические паузы; физкультминутки; пальчиковая гимнастика; гимнастика для глаз. </w:t>
      </w: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360" w:firstLine="709"/>
        <w:jc w:val="both"/>
        <w:rPr>
          <w:b w:val="0"/>
          <w:bCs w:val="0"/>
          <w:u w:val="single"/>
        </w:rPr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360" w:firstLine="709"/>
        <w:jc w:val="both"/>
        <w:rPr>
          <w:b w:val="0"/>
          <w:bCs w:val="0"/>
          <w:u w:val="single"/>
        </w:rPr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360" w:firstLine="709"/>
        <w:jc w:val="both"/>
        <w:rPr>
          <w:b w:val="0"/>
          <w:bCs w:val="0"/>
        </w:rPr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360" w:firstLine="709"/>
        <w:jc w:val="both"/>
        <w:rPr>
          <w:b w:val="0"/>
          <w:bCs w:val="0"/>
        </w:rPr>
      </w:pPr>
    </w:p>
    <w:p w:rsidR="00833A20" w:rsidRDefault="00833A20" w:rsidP="0015488E">
      <w:pPr>
        <w:pStyle w:val="Title"/>
        <w:tabs>
          <w:tab w:val="left" w:pos="57"/>
        </w:tabs>
        <w:spacing w:line="360" w:lineRule="auto"/>
        <w:ind w:left="360" w:firstLine="709"/>
        <w:rPr>
          <w:b w:val="0"/>
          <w:bCs w:val="0"/>
          <w:u w:val="single"/>
        </w:rPr>
      </w:pPr>
    </w:p>
    <w:p w:rsidR="00833A20" w:rsidRDefault="00833A20" w:rsidP="0015488E">
      <w:pPr>
        <w:pStyle w:val="Title"/>
        <w:tabs>
          <w:tab w:val="left" w:pos="57"/>
        </w:tabs>
        <w:spacing w:line="360" w:lineRule="auto"/>
        <w:ind w:left="360" w:firstLine="709"/>
        <w:rPr>
          <w:b w:val="0"/>
          <w:bCs w:val="0"/>
          <w:u w:val="single"/>
        </w:rPr>
      </w:pPr>
    </w:p>
    <w:p w:rsidR="00833A20" w:rsidRDefault="00833A20" w:rsidP="0015488E">
      <w:pPr>
        <w:pStyle w:val="Title"/>
        <w:tabs>
          <w:tab w:val="left" w:pos="57"/>
        </w:tabs>
        <w:spacing w:line="360" w:lineRule="auto"/>
        <w:ind w:left="360" w:firstLine="709"/>
        <w:rPr>
          <w:b w:val="0"/>
          <w:bCs w:val="0"/>
          <w:u w:val="single"/>
        </w:rPr>
      </w:pPr>
    </w:p>
    <w:p w:rsidR="00833A20" w:rsidRDefault="00833A20" w:rsidP="0015488E">
      <w:pPr>
        <w:pStyle w:val="Title"/>
        <w:tabs>
          <w:tab w:val="left" w:pos="57"/>
        </w:tabs>
        <w:spacing w:line="360" w:lineRule="auto"/>
        <w:ind w:left="360" w:firstLine="709"/>
        <w:rPr>
          <w:b w:val="0"/>
          <w:bCs w:val="0"/>
          <w:u w:val="single"/>
        </w:rPr>
      </w:pPr>
    </w:p>
    <w:p w:rsidR="00833A20" w:rsidRPr="0015488E" w:rsidRDefault="00833A20" w:rsidP="0015488E">
      <w:pPr>
        <w:pStyle w:val="Title"/>
        <w:tabs>
          <w:tab w:val="left" w:pos="57"/>
        </w:tabs>
        <w:spacing w:line="360" w:lineRule="auto"/>
        <w:ind w:left="360" w:firstLine="709"/>
        <w:rPr>
          <w:b w:val="0"/>
          <w:bCs w:val="0"/>
          <w:u w:val="single"/>
        </w:rPr>
      </w:pPr>
      <w:r w:rsidRPr="0015488E">
        <w:rPr>
          <w:b w:val="0"/>
          <w:bCs w:val="0"/>
          <w:u w:val="single"/>
        </w:rPr>
        <w:t>Материально-техническое и информационное обеспечение программы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Необходимо знать, какими должны быть ресурсы компьютера для обеспечения нормальной работы программ и графических редакторов.</w:t>
      </w:r>
    </w:p>
    <w:p w:rsidR="00833A20" w:rsidRPr="00E2274F" w:rsidRDefault="00833A20" w:rsidP="0011623F">
      <w:pPr>
        <w:shd w:val="clear" w:color="auto" w:fill="FFFFFF"/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</w:pPr>
      <w:r w:rsidRPr="00E2274F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Аппаратные средства</w:t>
      </w:r>
    </w:p>
    <w:p w:rsidR="00833A20" w:rsidRPr="00E2274F" w:rsidRDefault="00833A20" w:rsidP="0011623F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</w:pPr>
      <w:r w:rsidRPr="00E2274F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компьютер (системный б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лок, монитор, клавиатура, мышь)</w:t>
      </w:r>
    </w:p>
    <w:p w:rsidR="00833A20" w:rsidRPr="00E2274F" w:rsidRDefault="00833A20" w:rsidP="0011623F">
      <w:pPr>
        <w:shd w:val="clear" w:color="auto" w:fill="FFFFFF"/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</w:pPr>
      <w:r w:rsidRPr="00E2274F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Программные средства</w:t>
      </w:r>
    </w:p>
    <w:p w:rsidR="00833A20" w:rsidRPr="00E2274F" w:rsidRDefault="00833A20" w:rsidP="0011623F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</w:pPr>
      <w:r w:rsidRPr="00E2274F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операционная система Windows ХP;</w:t>
      </w:r>
    </w:p>
    <w:p w:rsidR="00833A20" w:rsidRPr="00E2274F" w:rsidRDefault="00833A20" w:rsidP="0011623F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</w:pPr>
      <w:r w:rsidRPr="00E2274F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презентации к занятиям, клавиатурные тренажёры, программ</w:t>
      </w:r>
      <w:r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eastAsia="ru-RU"/>
        </w:rPr>
        <w:t>ы.</w:t>
      </w:r>
    </w:p>
    <w:p w:rsidR="00833A20" w:rsidRDefault="00833A20" w:rsidP="0011623F">
      <w:pPr>
        <w:pStyle w:val="BodyTex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274F">
        <w:rPr>
          <w:color w:val="000000"/>
          <w:sz w:val="28"/>
          <w:szCs w:val="28"/>
        </w:rPr>
        <w:t>Дидактический</w:t>
      </w:r>
      <w:r>
        <w:rPr>
          <w:color w:val="000000"/>
          <w:sz w:val="28"/>
          <w:szCs w:val="28"/>
        </w:rPr>
        <w:t xml:space="preserve"> </w:t>
      </w:r>
      <w:r w:rsidRPr="00E2274F">
        <w:rPr>
          <w:color w:val="000000"/>
          <w:sz w:val="28"/>
          <w:szCs w:val="28"/>
        </w:rPr>
        <w:t>материал: плакаты, дидактические карточки, мультимедийные материалы, компьютерные программные средства, электронные средства обучения «Мир информатики</w:t>
      </w:r>
      <w:r>
        <w:rPr>
          <w:color w:val="000000"/>
          <w:sz w:val="28"/>
          <w:szCs w:val="28"/>
        </w:rPr>
        <w:t>» и др.</w:t>
      </w:r>
    </w:p>
    <w:p w:rsidR="00833A20" w:rsidRPr="009C2389" w:rsidRDefault="00833A20" w:rsidP="009C2389">
      <w:pPr>
        <w:pStyle w:val="BodyText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833A20" w:rsidRPr="001E32F0" w:rsidRDefault="00833A20" w:rsidP="0011623F">
      <w:pPr>
        <w:pStyle w:val="BodyText"/>
        <w:spacing w:line="360" w:lineRule="auto"/>
        <w:ind w:firstLine="709"/>
        <w:rPr>
          <w:sz w:val="28"/>
          <w:szCs w:val="28"/>
        </w:rPr>
      </w:pPr>
      <w:r w:rsidRPr="00C22CB1">
        <w:rPr>
          <w:b/>
          <w:bCs/>
          <w:sz w:val="28"/>
          <w:szCs w:val="28"/>
        </w:rPr>
        <w:t>Диагностика</w:t>
      </w:r>
    </w:p>
    <w:p w:rsidR="00833A20" w:rsidRPr="001E32F0" w:rsidRDefault="00833A20" w:rsidP="0011623F">
      <w:pPr>
        <w:pStyle w:val="BodyText"/>
        <w:spacing w:line="360" w:lineRule="auto"/>
        <w:ind w:firstLine="709"/>
        <w:jc w:val="both"/>
        <w:rPr>
          <w:sz w:val="28"/>
          <w:szCs w:val="28"/>
        </w:rPr>
      </w:pPr>
      <w:r w:rsidRPr="001E32F0">
        <w:rPr>
          <w:sz w:val="28"/>
          <w:szCs w:val="28"/>
        </w:rPr>
        <w:t>Структурное подразделение  «Дебют» работает в направлении углубленного изучения возможностей современного программного обеспечения. В наличии широкий спектр программ, реализующих различные направления в сфере компьютерных технологий.</w:t>
      </w: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Планируя качество образовательного процесса, как совокупность показателей содержания образования, форм и методов обучения – проводится диагностика.</w:t>
      </w:r>
    </w:p>
    <w:p w:rsidR="00833A20" w:rsidRPr="007008BB" w:rsidRDefault="00833A20" w:rsidP="0011623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8BB">
        <w:rPr>
          <w:sz w:val="28"/>
          <w:szCs w:val="28"/>
        </w:rPr>
        <w:t>Диагностика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Диагностика 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проходит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в начале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, в середине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и в конце каждого учебного года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(входная, промежуточная, итоговая)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и включает в себя несколько направлений:</w:t>
      </w:r>
    </w:p>
    <w:p w:rsidR="00833A20" w:rsidRPr="001E32F0" w:rsidRDefault="00833A20" w:rsidP="0011623F">
      <w:pPr>
        <w:pStyle w:val="ListParagraph"/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отслеживание результатов успешности обучения;</w:t>
      </w:r>
    </w:p>
    <w:p w:rsidR="00833A20" w:rsidRPr="001E32F0" w:rsidRDefault="00833A20" w:rsidP="0011623F">
      <w:pPr>
        <w:pStyle w:val="ListParagraph"/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отслеживание результат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ивности развивающих компонентов.</w:t>
      </w:r>
    </w:p>
    <w:p w:rsidR="00833A20" w:rsidRPr="002F483A" w:rsidRDefault="00833A20" w:rsidP="0011623F">
      <w:pPr>
        <w:spacing w:after="0" w:line="360" w:lineRule="auto"/>
        <w:ind w:firstLine="709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2F483A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План массовых мероприятий</w:t>
      </w:r>
    </w:p>
    <w:p w:rsidR="00833A20" w:rsidRPr="001E32F0" w:rsidRDefault="00833A20" w:rsidP="0011623F">
      <w:pPr>
        <w:spacing w:after="0" w:line="36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5212"/>
        <w:gridCol w:w="3162"/>
      </w:tblGrid>
      <w:tr w:rsidR="00833A20" w:rsidRPr="00730A30">
        <w:tc>
          <w:tcPr>
            <w:tcW w:w="110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№ п/п</w:t>
            </w:r>
          </w:p>
        </w:tc>
        <w:tc>
          <w:tcPr>
            <w:tcW w:w="5279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ind w:firstLine="709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Мероприятия</w:t>
            </w:r>
          </w:p>
        </w:tc>
        <w:tc>
          <w:tcPr>
            <w:tcW w:w="319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Срок проведения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5279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День открытых дверей</w:t>
            </w:r>
          </w:p>
        </w:tc>
        <w:tc>
          <w:tcPr>
            <w:tcW w:w="319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6 сентября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5279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Мероприятия, посвященные Дню учителя</w:t>
            </w:r>
          </w:p>
        </w:tc>
        <w:tc>
          <w:tcPr>
            <w:tcW w:w="319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Октябрь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5279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Осенние каникулы</w:t>
            </w:r>
          </w:p>
        </w:tc>
        <w:tc>
          <w:tcPr>
            <w:tcW w:w="319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Октябрь-ноябрь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5279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Мероприятия ко дню матери</w:t>
            </w:r>
          </w:p>
        </w:tc>
        <w:tc>
          <w:tcPr>
            <w:tcW w:w="319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Ноябрь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5279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Новогодние утренники, представления</w:t>
            </w:r>
          </w:p>
        </w:tc>
        <w:tc>
          <w:tcPr>
            <w:tcW w:w="319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Декабрь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5279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Зимние каникулы</w:t>
            </w:r>
          </w:p>
        </w:tc>
        <w:tc>
          <w:tcPr>
            <w:tcW w:w="319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Декабрь-январь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5279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Городская открытая научно-практическая конференция Академии юных исследователей</w:t>
            </w:r>
          </w:p>
        </w:tc>
        <w:tc>
          <w:tcPr>
            <w:tcW w:w="319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Январь - февраль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5279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Городской конкурс детского творчества по противопожарной тематике</w:t>
            </w:r>
          </w:p>
        </w:tc>
        <w:tc>
          <w:tcPr>
            <w:tcW w:w="319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Февраль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5279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Мероприятия, посвященные Дню защитника Отечества</w:t>
            </w:r>
          </w:p>
        </w:tc>
        <w:tc>
          <w:tcPr>
            <w:tcW w:w="319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Февраль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5279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Март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730A3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5279" w:type="dxa"/>
            <w:vAlign w:val="center"/>
          </w:tcPr>
          <w:p w:rsidR="00833A2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Весенние каникулы</w:t>
            </w: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833A2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Март-апрель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5279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День космонавтики. Гагаринский урок «Космос-это мы»</w:t>
            </w:r>
          </w:p>
        </w:tc>
        <w:tc>
          <w:tcPr>
            <w:tcW w:w="319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Апрель</w:t>
            </w:r>
          </w:p>
        </w:tc>
      </w:tr>
      <w:tr w:rsidR="00833A20" w:rsidRPr="00730A30">
        <w:tc>
          <w:tcPr>
            <w:tcW w:w="110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5279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730A3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Мероприятия, посвященные Дню Победы</w:t>
            </w:r>
          </w:p>
        </w:tc>
        <w:tc>
          <w:tcPr>
            <w:tcW w:w="3191" w:type="dxa"/>
            <w:vAlign w:val="center"/>
          </w:tcPr>
          <w:p w:rsidR="00833A20" w:rsidRPr="001E32F0" w:rsidRDefault="00833A20" w:rsidP="00DB66D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Май</w:t>
            </w:r>
          </w:p>
        </w:tc>
      </w:tr>
    </w:tbl>
    <w:p w:rsidR="00833A20" w:rsidRPr="001E32F0" w:rsidRDefault="00833A20" w:rsidP="0011623F">
      <w:pPr>
        <w:spacing w:after="0" w:line="36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57" w:firstLine="709"/>
        <w:jc w:val="both"/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57" w:firstLine="709"/>
        <w:jc w:val="both"/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57" w:firstLine="709"/>
        <w:jc w:val="both"/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57" w:firstLine="709"/>
        <w:jc w:val="both"/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57" w:firstLine="709"/>
        <w:jc w:val="both"/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57" w:firstLine="709"/>
        <w:jc w:val="both"/>
      </w:pPr>
    </w:p>
    <w:p w:rsidR="00833A20" w:rsidRDefault="00833A20" w:rsidP="0011623F">
      <w:pPr>
        <w:pStyle w:val="Title"/>
        <w:tabs>
          <w:tab w:val="left" w:pos="57"/>
        </w:tabs>
        <w:spacing w:line="360" w:lineRule="auto"/>
        <w:ind w:left="57" w:firstLine="709"/>
        <w:jc w:val="both"/>
      </w:pPr>
    </w:p>
    <w:p w:rsidR="00833A20" w:rsidRPr="00C83528" w:rsidRDefault="00833A20" w:rsidP="0011623F">
      <w:pPr>
        <w:pStyle w:val="Title"/>
        <w:tabs>
          <w:tab w:val="left" w:pos="57"/>
        </w:tabs>
        <w:spacing w:line="360" w:lineRule="auto"/>
        <w:ind w:left="57" w:firstLine="709"/>
        <w:jc w:val="both"/>
      </w:pPr>
      <w:r w:rsidRPr="00C83528">
        <w:t>Работа с родителями</w:t>
      </w: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3180"/>
        <w:gridCol w:w="3173"/>
        <w:gridCol w:w="1957"/>
      </w:tblGrid>
      <w:tr w:rsidR="00833A20" w:rsidRPr="00730A30">
        <w:trPr>
          <w:trHeight w:val="470"/>
        </w:trPr>
        <w:tc>
          <w:tcPr>
            <w:tcW w:w="1101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№ п/п</w:t>
            </w:r>
          </w:p>
        </w:tc>
        <w:tc>
          <w:tcPr>
            <w:tcW w:w="3180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Формы работы</w:t>
            </w:r>
          </w:p>
        </w:tc>
        <w:tc>
          <w:tcPr>
            <w:tcW w:w="3173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Задачи</w:t>
            </w:r>
          </w:p>
        </w:tc>
        <w:tc>
          <w:tcPr>
            <w:tcW w:w="1957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Сроки</w:t>
            </w:r>
          </w:p>
        </w:tc>
      </w:tr>
      <w:tr w:rsidR="00833A20" w:rsidRPr="00730A30">
        <w:tc>
          <w:tcPr>
            <w:tcW w:w="1101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1</w:t>
            </w:r>
          </w:p>
        </w:tc>
        <w:tc>
          <w:tcPr>
            <w:tcW w:w="3180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Родительское собрание</w:t>
            </w:r>
          </w:p>
        </w:tc>
        <w:tc>
          <w:tcPr>
            <w:tcW w:w="3173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Ознакомить родителей с условиями обучения</w:t>
            </w:r>
          </w:p>
        </w:tc>
        <w:tc>
          <w:tcPr>
            <w:tcW w:w="1957" w:type="dxa"/>
          </w:tcPr>
          <w:p w:rsidR="00833A20" w:rsidRPr="001E32F0" w:rsidRDefault="00833A20" w:rsidP="004D6540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 25.09.20</w:t>
            </w:r>
          </w:p>
        </w:tc>
      </w:tr>
      <w:tr w:rsidR="00833A20" w:rsidRPr="00730A30">
        <w:tc>
          <w:tcPr>
            <w:tcW w:w="1101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2</w:t>
            </w:r>
          </w:p>
        </w:tc>
        <w:tc>
          <w:tcPr>
            <w:tcW w:w="3180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 xml:space="preserve">Индивидуальное собеседование с родителями </w:t>
            </w:r>
          </w:p>
        </w:tc>
        <w:tc>
          <w:tcPr>
            <w:tcW w:w="3173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Ознакомить с адаптацией ребенка в коллективе; контроль учебного процесса</w:t>
            </w:r>
          </w:p>
        </w:tc>
        <w:tc>
          <w:tcPr>
            <w:tcW w:w="1957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В течение года</w:t>
            </w:r>
          </w:p>
        </w:tc>
      </w:tr>
      <w:tr w:rsidR="00833A20" w:rsidRPr="00730A30">
        <w:tc>
          <w:tcPr>
            <w:tcW w:w="1101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3</w:t>
            </w:r>
          </w:p>
        </w:tc>
        <w:tc>
          <w:tcPr>
            <w:tcW w:w="3180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Итоговое родительское собрание</w:t>
            </w:r>
          </w:p>
        </w:tc>
        <w:tc>
          <w:tcPr>
            <w:tcW w:w="3173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Подведение итогов</w:t>
            </w:r>
          </w:p>
        </w:tc>
        <w:tc>
          <w:tcPr>
            <w:tcW w:w="1957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spacing w:line="360" w:lineRule="auto"/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Май</w:t>
            </w:r>
          </w:p>
        </w:tc>
      </w:tr>
    </w:tbl>
    <w:p w:rsidR="00833A20" w:rsidRDefault="00833A20" w:rsidP="0011623F">
      <w:pPr>
        <w:spacing w:after="0" w:line="24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Default="00833A20" w:rsidP="0011623F">
      <w:pPr>
        <w:spacing w:after="0" w:line="24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Default="00833A20" w:rsidP="0011623F">
      <w:pPr>
        <w:spacing w:after="0" w:line="24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6822F5" w:rsidRDefault="00833A20" w:rsidP="0011623F">
      <w:pPr>
        <w:spacing w:after="0" w:line="240" w:lineRule="auto"/>
        <w:ind w:firstLine="709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  <w:lang w:val="en-US"/>
        </w:rPr>
      </w:pPr>
      <w:r w:rsidRPr="006822F5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Методическая работа</w:t>
      </w: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  <w:gridCol w:w="3147"/>
        <w:gridCol w:w="3173"/>
        <w:gridCol w:w="1957"/>
      </w:tblGrid>
      <w:tr w:rsidR="00833A20" w:rsidRPr="00730A30">
        <w:trPr>
          <w:trHeight w:val="470"/>
        </w:trPr>
        <w:tc>
          <w:tcPr>
            <w:tcW w:w="1020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№ п/п</w:t>
            </w:r>
          </w:p>
        </w:tc>
        <w:tc>
          <w:tcPr>
            <w:tcW w:w="3147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Виды работы</w:t>
            </w:r>
          </w:p>
        </w:tc>
        <w:tc>
          <w:tcPr>
            <w:tcW w:w="3173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Срок исполнения</w:t>
            </w:r>
          </w:p>
        </w:tc>
        <w:tc>
          <w:tcPr>
            <w:tcW w:w="1957" w:type="dxa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Адрес и форма отчётности</w:t>
            </w:r>
          </w:p>
        </w:tc>
      </w:tr>
      <w:tr w:rsidR="00833A20" w:rsidRPr="00730A30">
        <w:tc>
          <w:tcPr>
            <w:tcW w:w="1020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1.</w:t>
            </w:r>
          </w:p>
        </w:tc>
        <w:tc>
          <w:tcPr>
            <w:tcW w:w="3147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Создание практикумов</w:t>
            </w:r>
          </w:p>
        </w:tc>
        <w:tc>
          <w:tcPr>
            <w:tcW w:w="3173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В течение года</w:t>
            </w:r>
          </w:p>
        </w:tc>
        <w:tc>
          <w:tcPr>
            <w:tcW w:w="1957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Файлы с заданиями</w:t>
            </w:r>
          </w:p>
        </w:tc>
      </w:tr>
      <w:tr w:rsidR="00833A20" w:rsidRPr="00730A30">
        <w:tc>
          <w:tcPr>
            <w:tcW w:w="1020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2</w:t>
            </w:r>
          </w:p>
        </w:tc>
        <w:tc>
          <w:tcPr>
            <w:tcW w:w="3147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Создание пособий</w:t>
            </w:r>
          </w:p>
        </w:tc>
        <w:tc>
          <w:tcPr>
            <w:tcW w:w="3173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В течение года</w:t>
            </w:r>
          </w:p>
        </w:tc>
        <w:tc>
          <w:tcPr>
            <w:tcW w:w="1957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Файлы с заданиями</w:t>
            </w:r>
          </w:p>
        </w:tc>
      </w:tr>
      <w:tr w:rsidR="00833A20" w:rsidRPr="00730A30">
        <w:tc>
          <w:tcPr>
            <w:tcW w:w="1020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  <w:lang w:val="en-US"/>
              </w:rPr>
              <w:t>3.</w:t>
            </w:r>
          </w:p>
        </w:tc>
        <w:tc>
          <w:tcPr>
            <w:tcW w:w="3147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jc w:val="left"/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Создание образовательной программы</w:t>
            </w:r>
          </w:p>
        </w:tc>
        <w:tc>
          <w:tcPr>
            <w:tcW w:w="3173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>В  течение года</w:t>
            </w:r>
          </w:p>
        </w:tc>
        <w:tc>
          <w:tcPr>
            <w:tcW w:w="1957" w:type="dxa"/>
            <w:vAlign w:val="center"/>
          </w:tcPr>
          <w:p w:rsidR="00833A20" w:rsidRPr="001E32F0" w:rsidRDefault="00833A20" w:rsidP="00DB66D9">
            <w:pPr>
              <w:pStyle w:val="Title"/>
              <w:tabs>
                <w:tab w:val="left" w:pos="57"/>
              </w:tabs>
              <w:rPr>
                <w:b w:val="0"/>
                <w:bCs w:val="0"/>
              </w:rPr>
            </w:pPr>
            <w:r w:rsidRPr="001E32F0">
              <w:rPr>
                <w:b w:val="0"/>
                <w:bCs w:val="0"/>
              </w:rPr>
              <w:t xml:space="preserve">Программа </w:t>
            </w:r>
          </w:p>
        </w:tc>
      </w:tr>
    </w:tbl>
    <w:p w:rsidR="00833A20" w:rsidRDefault="00833A20" w:rsidP="0011623F">
      <w:pPr>
        <w:spacing w:after="0" w:line="24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6822F5" w:rsidRDefault="00833A20" w:rsidP="0011623F">
      <w:pPr>
        <w:spacing w:after="0" w:line="240" w:lineRule="auto"/>
        <w:ind w:firstLine="709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6822F5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Работа в летний период</w:t>
      </w:r>
    </w:p>
    <w:p w:rsidR="00833A20" w:rsidRPr="001E32F0" w:rsidRDefault="00833A20" w:rsidP="0011623F">
      <w:pPr>
        <w:spacing w:after="0" w:line="240" w:lineRule="auto"/>
        <w:ind w:firstLine="709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4401"/>
        <w:gridCol w:w="2256"/>
        <w:gridCol w:w="2256"/>
      </w:tblGrid>
      <w:tr w:rsidR="00833A20" w:rsidRPr="00730A30">
        <w:trPr>
          <w:trHeight w:val="854"/>
        </w:trPr>
        <w:tc>
          <w:tcPr>
            <w:tcW w:w="881" w:type="dxa"/>
            <w:vAlign w:val="center"/>
          </w:tcPr>
          <w:p w:rsidR="00833A20" w:rsidRPr="001E32F0" w:rsidRDefault="00833A20" w:rsidP="00DB66D9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№п/п</w:t>
            </w:r>
          </w:p>
        </w:tc>
        <w:tc>
          <w:tcPr>
            <w:tcW w:w="4401" w:type="dxa"/>
            <w:vAlign w:val="center"/>
          </w:tcPr>
          <w:p w:rsidR="00833A20" w:rsidRPr="001E32F0" w:rsidRDefault="00833A20" w:rsidP="00DB66D9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Виды занятий</w:t>
            </w:r>
          </w:p>
        </w:tc>
        <w:tc>
          <w:tcPr>
            <w:tcW w:w="2256" w:type="dxa"/>
            <w:vAlign w:val="center"/>
          </w:tcPr>
          <w:p w:rsidR="00833A20" w:rsidRPr="001E32F0" w:rsidRDefault="00833A20" w:rsidP="00DB66D9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Сроки</w:t>
            </w:r>
          </w:p>
        </w:tc>
        <w:tc>
          <w:tcPr>
            <w:tcW w:w="2256" w:type="dxa"/>
            <w:vAlign w:val="center"/>
          </w:tcPr>
          <w:p w:rsidR="00833A20" w:rsidRPr="001E32F0" w:rsidRDefault="00833A20" w:rsidP="00DB66D9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Форма отчетности</w:t>
            </w:r>
          </w:p>
        </w:tc>
      </w:tr>
      <w:tr w:rsidR="00833A20" w:rsidRPr="00730A30">
        <w:trPr>
          <w:trHeight w:val="895"/>
        </w:trPr>
        <w:tc>
          <w:tcPr>
            <w:tcW w:w="881" w:type="dxa"/>
            <w:vAlign w:val="center"/>
          </w:tcPr>
          <w:p w:rsidR="00833A20" w:rsidRPr="001E32F0" w:rsidRDefault="00833A20" w:rsidP="00DB66D9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01" w:type="dxa"/>
            <w:vAlign w:val="center"/>
          </w:tcPr>
          <w:p w:rsidR="00833A20" w:rsidRPr="001E32F0" w:rsidRDefault="00833A20" w:rsidP="00DB66D9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Летние профильные смены приходящего лагеря и детской  площадки с дневным пребыванием детей «Юный техник»</w:t>
            </w:r>
          </w:p>
        </w:tc>
        <w:tc>
          <w:tcPr>
            <w:tcW w:w="2256" w:type="dxa"/>
            <w:vAlign w:val="center"/>
          </w:tcPr>
          <w:p w:rsidR="00833A20" w:rsidRPr="006822F5" w:rsidRDefault="00833A20" w:rsidP="00DB66D9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Июнь</w:t>
            </w: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июль</w:t>
            </w:r>
          </w:p>
        </w:tc>
        <w:tc>
          <w:tcPr>
            <w:tcW w:w="2256" w:type="dxa"/>
            <w:vAlign w:val="center"/>
          </w:tcPr>
          <w:p w:rsidR="00833A20" w:rsidRPr="001E32F0" w:rsidRDefault="00833A20" w:rsidP="00DB66D9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</w:pPr>
            <w:r w:rsidRPr="001E32F0"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План работы на летний период</w:t>
            </w:r>
            <w:r>
              <w:rPr>
                <w:rFonts w:ascii="Times New Roman" w:hAnsi="Times New Roman" w:cs="Times New Roman"/>
                <w:dstrike w:val="0"/>
                <w:color w:val="auto"/>
                <w:sz w:val="28"/>
                <w:szCs w:val="28"/>
                <w:u w:val="none"/>
              </w:rPr>
              <w:t>, журнал учета рабочего времени</w:t>
            </w:r>
          </w:p>
        </w:tc>
      </w:tr>
    </w:tbl>
    <w:p w:rsidR="00833A20" w:rsidRDefault="00833A20" w:rsidP="00116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</w:p>
    <w:p w:rsidR="00833A20" w:rsidRPr="006A5A53" w:rsidRDefault="00833A20" w:rsidP="00116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6A5A53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Здоровьесберегающая технология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Цель – помочь сохранению и укреплению здоровья ребенка.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Осуществлять личностно-ориентированный подход при обучении и воспитании, помочь в развитии творческих способностей.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Необходимо: учитывать время трудоспособности и утомляемости; проводить физкультминутки; производить влажную уборку и проветривание; следить за гигиеническими условиями (воздушно-тепловые, световые). Постоянный контроль за соблюдением всех правил при работе на персональном компьютере (расстояние до монитора, соблюдение правильной посадки).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Производить все инструктажи</w:t>
      </w: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и беседы по технике безопасности. 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В заданиях для детей использовать темы, посвященные здоровому образу жизни, например:</w:t>
      </w:r>
    </w:p>
    <w:p w:rsidR="00833A20" w:rsidRPr="001E32F0" w:rsidRDefault="00833A20" w:rsidP="0011623F">
      <w:pPr>
        <w:pStyle w:val="ListParagraph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Я люблю спорт</w:t>
      </w:r>
    </w:p>
    <w:p w:rsidR="00833A20" w:rsidRPr="001E32F0" w:rsidRDefault="00833A20" w:rsidP="0011623F">
      <w:pPr>
        <w:pStyle w:val="ListParagraph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Здоровый образ жизни</w:t>
      </w:r>
    </w:p>
    <w:p w:rsidR="00833A20" w:rsidRDefault="00833A20" w:rsidP="0011623F">
      <w:pPr>
        <w:pStyle w:val="ListParagraph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Здоровое питание</w:t>
      </w:r>
    </w:p>
    <w:p w:rsidR="00833A20" w:rsidRPr="001E32F0" w:rsidRDefault="00833A20" w:rsidP="0011623F">
      <w:pPr>
        <w:pStyle w:val="ListParagraph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Режим дня</w:t>
      </w:r>
    </w:p>
    <w:p w:rsidR="00833A20" w:rsidRPr="001E32F0" w:rsidRDefault="00833A20" w:rsidP="0011623F">
      <w:pPr>
        <w:pStyle w:val="ListParagraph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Основы безопасности жизнедеятельности</w:t>
      </w:r>
    </w:p>
    <w:p w:rsidR="00833A20" w:rsidRDefault="00833A20" w:rsidP="0011623F">
      <w:pPr>
        <w:spacing w:after="0" w:line="360" w:lineRule="auto"/>
        <w:ind w:firstLine="709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6A5A53" w:rsidRDefault="00833A20" w:rsidP="00116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6A5A53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Патриотическое воспитание детей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Патриотическое воспитание обучающихся  является одной из важнейших задач образования и воспитания. Деятельность педагога в сфере воспитания патриотизма представляет собой целесообразное сочетание форм и методов патриотического просвещения, происходит разноплановая деятельность ребенка: изучение компьютерных программ и изучение тем по патриотическому воспитанию при выполнении некоторых заданий.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В заданиях для детей необходимо  использовать темы по патриотическому воспитанию, например: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«Государственные символы России - герб, флаг, гимн»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«История моего города»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«Обычаи и традиции русского народа»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«Правила поведения учащихся»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«Красота русской природы»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«Наши права и обязанности»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«Праздники русского народа»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«Великая Отечественная война»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«Как встречать Новый год» 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 xml:space="preserve"> «Памятные места моего города»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«Кем я стану, кем мне быть?»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«За что я люблю Россию</w:t>
      </w: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»</w:t>
      </w:r>
    </w:p>
    <w:p w:rsidR="00833A20" w:rsidRPr="001E32F0" w:rsidRDefault="00833A20" w:rsidP="0011623F">
      <w:pPr>
        <w:pStyle w:val="ListParagraph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«Народ и я – единая семья».</w:t>
      </w:r>
    </w:p>
    <w:p w:rsidR="00833A20" w:rsidRDefault="00833A20" w:rsidP="0011623F">
      <w:pPr>
        <w:spacing w:after="0" w:line="360" w:lineRule="auto"/>
        <w:ind w:firstLine="709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6A5A53" w:rsidRDefault="00833A20" w:rsidP="00116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</w:pPr>
      <w:r w:rsidRPr="006A5A53">
        <w:rPr>
          <w:rFonts w:ascii="Times New Roman" w:hAnsi="Times New Roman" w:cs="Times New Roman"/>
          <w:b/>
          <w:bCs/>
          <w:dstrike w:val="0"/>
          <w:color w:val="auto"/>
          <w:sz w:val="28"/>
          <w:szCs w:val="28"/>
          <w:u w:val="none"/>
        </w:rPr>
        <w:t>ПДД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Знать и соблюдать правила дорожного движения исключительно важно для всех участников, особенно для детей. Основная задача доносить информацию воспитанникам о безопасности дорожного движения, правилах передвижения пешеходов по проезжей части. Научить детей пользоваться своими знаниями в области безопасного дорожного движения при нахождении на проезжей части, например, во время пути от дома до школы или клуба и обратно, а также воспитать уважение ко всем участникам дорожного движения. Необходимо постоянно проводить инструктажи по правилам дорожного движения, особенно в дни школьных каникул. Показывать презентации на данную тему.</w:t>
      </w:r>
    </w:p>
    <w:p w:rsidR="00833A20" w:rsidRPr="001E32F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В заданиях для детей необходимо использовать темы по правилам дорожного движения, например:</w:t>
      </w:r>
    </w:p>
    <w:p w:rsidR="00833A20" w:rsidRPr="001E32F0" w:rsidRDefault="00833A20" w:rsidP="0011623F">
      <w:pPr>
        <w:pStyle w:val="ListParagraph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обязанности пешеходов;</w:t>
      </w:r>
    </w:p>
    <w:p w:rsidR="00833A20" w:rsidRPr="001E32F0" w:rsidRDefault="00833A20" w:rsidP="0011623F">
      <w:pPr>
        <w:pStyle w:val="ListParagraph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обязанности пассажиров;</w:t>
      </w:r>
    </w:p>
    <w:p w:rsidR="00833A20" w:rsidRPr="001E32F0" w:rsidRDefault="00833A20" w:rsidP="0011623F">
      <w:pPr>
        <w:pStyle w:val="ListParagraph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улицы и движение в населенном пункте;</w:t>
      </w:r>
    </w:p>
    <w:p w:rsidR="00833A20" w:rsidRPr="001E32F0" w:rsidRDefault="00833A20" w:rsidP="0011623F">
      <w:pPr>
        <w:pStyle w:val="ListParagraph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дорожные знаки;</w:t>
      </w:r>
    </w:p>
    <w:p w:rsidR="00833A20" w:rsidRPr="001E32F0" w:rsidRDefault="00833A20" w:rsidP="0011623F">
      <w:pPr>
        <w:pStyle w:val="ListParagraph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светофор и его сигналы;</w:t>
      </w:r>
    </w:p>
    <w:p w:rsidR="00833A20" w:rsidRPr="001E32F0" w:rsidRDefault="00833A20" w:rsidP="0011623F">
      <w:pPr>
        <w:pStyle w:val="ListParagraph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1E32F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пешеходные переходы.</w:t>
      </w: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11623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4044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Default="00833A20" w:rsidP="0040449F">
      <w:pPr>
        <w:spacing w:after="0" w:line="360" w:lineRule="auto"/>
        <w:ind w:firstLine="709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eastAsia="ru-RU"/>
        </w:rPr>
      </w:pPr>
    </w:p>
    <w:p w:rsidR="00833A20" w:rsidRPr="00724CE1" w:rsidRDefault="00833A20" w:rsidP="00724CE1">
      <w:pPr>
        <w:spacing w:after="0" w:line="360" w:lineRule="auto"/>
        <w:jc w:val="center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СПИСОК ЛИТЕРАТУРЫ</w:t>
      </w:r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1.Агеева И.Д. Занимательные материалы по информатике и математике. Методическое пособие.- М.:ТЦ Сфера, 2006.- 240с</w:t>
      </w:r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shd w:val="clear" w:color="auto" w:fill="FFFFFF"/>
        </w:rPr>
        <w:t>2.Веретенникова А. Ю., Токарев А. А. Образовательная программа по КИК (компьютерно игровой комплекс) для детского сада № 659 // Молодой ученый. — 2012. — №9. — С. 271-274.</w:t>
      </w:r>
    </w:p>
    <w:p w:rsidR="00833A20" w:rsidRPr="00724CE1" w:rsidRDefault="00833A20" w:rsidP="00724CE1">
      <w:pPr>
        <w:spacing w:after="0" w:line="360" w:lineRule="auto"/>
        <w:jc w:val="both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3.Горвиц, Ю. М. и др. Новые информационные технологии в дошкольном образовании [Текст] /Ю. М. Горвиц, А. А. Чайнова, Н. Н. Поддъяков. – М.: Линка-Пресс, 1998. – 328 с.</w:t>
      </w:r>
    </w:p>
    <w:p w:rsidR="00833A20" w:rsidRPr="00724CE1" w:rsidRDefault="00833A20" w:rsidP="00724CE1">
      <w:pPr>
        <w:pStyle w:val="NoSpacing"/>
        <w:spacing w:line="360" w:lineRule="auto"/>
        <w:jc w:val="both"/>
        <w:rPr>
          <w:rStyle w:val="FontStyle12"/>
          <w:rFonts w:eastAsia="SimSun"/>
          <w:color w:val="000000"/>
          <w:sz w:val="28"/>
          <w:szCs w:val="28"/>
        </w:rPr>
      </w:pPr>
      <w:r w:rsidRPr="00724CE1">
        <w:rPr>
          <w:rStyle w:val="FontStyle12"/>
          <w:rFonts w:eastAsia="SimSun"/>
          <w:color w:val="000000"/>
          <w:sz w:val="28"/>
          <w:szCs w:val="28"/>
        </w:rPr>
        <w:t>4.Горячев А.В., Ключ Н.В. Все по полочкам. Методические рекомендации к курсу информатики для дошкольников. /А. В. Горячев, Н. В. Ключ. – М.: Баласс, 2004. – 64 с.</w:t>
      </w:r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5.Грязнова Е.М. Занимательная информатика в начальной школе </w:t>
      </w: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br/>
        <w:t>// Информатика и образование. – 2006. –N6. – С.77 - 87.</w:t>
      </w:r>
    </w:p>
    <w:p w:rsidR="00833A20" w:rsidRPr="00724CE1" w:rsidRDefault="00833A20" w:rsidP="00724CE1">
      <w:pPr>
        <w:pStyle w:val="NoSpacing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724CE1">
        <w:rPr>
          <w:rStyle w:val="FontStyle12"/>
          <w:color w:val="000000"/>
          <w:sz w:val="28"/>
          <w:szCs w:val="28"/>
        </w:rPr>
        <w:t>6.В. И. Ковалько. – М.: ВАКО, 2007. – 304 с.</w:t>
      </w:r>
    </w:p>
    <w:p w:rsidR="00833A20" w:rsidRPr="00724CE1" w:rsidRDefault="00833A20" w:rsidP="00724CE1">
      <w:pPr>
        <w:pStyle w:val="NoSpacing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724CE1">
        <w:rPr>
          <w:rStyle w:val="FontStyle12"/>
          <w:color w:val="000000"/>
          <w:sz w:val="28"/>
          <w:szCs w:val="28"/>
        </w:rPr>
        <w:t>Кравцов С.С., Ягодина Л.А. Компьютерные игровые программы как средство стабилизации эмоционального состояния дошкольников./ С. С. Кравцов, Л. А. Ягодина//Информатика. – 2006. – №12.</w:t>
      </w:r>
    </w:p>
    <w:p w:rsidR="00833A20" w:rsidRPr="00724CE1" w:rsidRDefault="00833A20" w:rsidP="00724CE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CE1">
        <w:rPr>
          <w:rFonts w:ascii="Times New Roman" w:hAnsi="Times New Roman" w:cs="Times New Roman"/>
          <w:color w:val="000000"/>
          <w:sz w:val="28"/>
          <w:szCs w:val="28"/>
        </w:rPr>
        <w:t>7.Мой первый компьютер» — Минск: «Современный литератор», 1998 г.</w:t>
      </w:r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8.Кривич, Е.Я. Компьютер для дошколят: пособие для воспитателей и студентов [Текст]/ Е.Я. Кривич. — М.: Издательство ЭКСМО. — 2006. — 216 с.</w:t>
      </w:r>
    </w:p>
    <w:p w:rsidR="00833A20" w:rsidRPr="00724CE1" w:rsidRDefault="00833A20" w:rsidP="00724CE1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CE1">
        <w:rPr>
          <w:rStyle w:val="FontStyle12"/>
          <w:color w:val="000000"/>
          <w:sz w:val="28"/>
          <w:szCs w:val="28"/>
        </w:rPr>
        <w:t xml:space="preserve">9.Ковалько В.И. Здоровьесберегающие технологии: школьник и компьютер: 1-4 классы./ </w:t>
      </w:r>
    </w:p>
    <w:p w:rsidR="00833A20" w:rsidRPr="00724CE1" w:rsidRDefault="00833A20" w:rsidP="00724CE1">
      <w:pPr>
        <w:pStyle w:val="NoSpacing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724CE1">
        <w:rPr>
          <w:rStyle w:val="FontStyle12"/>
          <w:color w:val="000000"/>
          <w:sz w:val="28"/>
          <w:szCs w:val="28"/>
        </w:rPr>
        <w:t>10.Леонова Л.А., Макарова Л.В. Как подготовить ребенка к общению с компьютером. (Ваш ребенок: азбука здоровья и развития от 4 до 6). - М.: Вента-Графт, 2004.</w:t>
      </w:r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11.Могилев А.В., Булгакова Н.Н. Методические рекомендации к учебному комплексу “Мир информатики”. Смоленск: Ассоциация XXI век, 2005, 144 с.</w:t>
      </w:r>
    </w:p>
    <w:p w:rsidR="00833A20" w:rsidRPr="00724CE1" w:rsidRDefault="00833A20" w:rsidP="00724CE1">
      <w:pPr>
        <w:pStyle w:val="NoSpacing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724CE1">
        <w:rPr>
          <w:rStyle w:val="FontStyle12"/>
          <w:color w:val="000000"/>
          <w:sz w:val="28"/>
          <w:szCs w:val="28"/>
        </w:rPr>
        <w:t>12.Нижегородцева Н.В. Шадриков В.Д. Психолого-педагогическая готовность ребенка к школе. - М.: Владос. 2001</w:t>
      </w:r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13.Новоселова С.Л., Петку Г.П. Компьютерный мир дошкольника. М.: Новая школа, 1997г.</w:t>
      </w:r>
    </w:p>
    <w:p w:rsidR="00833A20" w:rsidRPr="00724CE1" w:rsidRDefault="00833A20" w:rsidP="00724CE1">
      <w:pPr>
        <w:pStyle w:val="NoSpacing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724CE1">
        <w:rPr>
          <w:rFonts w:ascii="Times New Roman" w:hAnsi="Times New Roman" w:cs="Times New Roman"/>
          <w:color w:val="000000"/>
          <w:sz w:val="28"/>
          <w:szCs w:val="28"/>
        </w:rPr>
        <w:t>14.Симонович С. В. «Компьютер для детей. Моя первая информатика» — М.: «АСТ-ПРЕССС ШКОЛА», 2005 г.</w:t>
      </w:r>
    </w:p>
    <w:p w:rsidR="00833A20" w:rsidRPr="00724CE1" w:rsidRDefault="00833A20" w:rsidP="00724CE1">
      <w:pPr>
        <w:spacing w:line="360" w:lineRule="auto"/>
        <w:rPr>
          <w:dstrike w:val="0"/>
          <w:color w:val="000000"/>
          <w:sz w:val="28"/>
          <w:szCs w:val="28"/>
          <w:u w:val="none"/>
        </w:rPr>
      </w:pPr>
    </w:p>
    <w:p w:rsidR="00833A20" w:rsidRPr="00724CE1" w:rsidRDefault="00833A20" w:rsidP="00724CE1">
      <w:pPr>
        <w:spacing w:line="360" w:lineRule="auto"/>
        <w:jc w:val="center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ИНТЕРНЕТ – РЕСУРСЫ</w:t>
      </w:r>
    </w:p>
    <w:p w:rsidR="00833A20" w:rsidRPr="00724CE1" w:rsidRDefault="00833A20" w:rsidP="00724CE1">
      <w:pPr>
        <w:spacing w:after="0" w:line="360" w:lineRule="auto"/>
        <w:rPr>
          <w:rStyle w:val="fontstyle120"/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hyperlink r:id="rId8" w:history="1"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www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detskiy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-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mir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net</w:t>
        </w:r>
      </w:hyperlink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val="en-US"/>
        </w:rPr>
        <w:t>www</w:t>
      </w: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. </w:t>
      </w: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val="en-US"/>
        </w:rPr>
        <w:t>luko</w:t>
      </w: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-</w:t>
      </w: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val="en-US"/>
        </w:rPr>
        <w:t>morie</w:t>
      </w: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>.</w:t>
      </w:r>
      <w:r w:rsidRPr="00724CE1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  <w:lang w:val="en-US"/>
        </w:rPr>
        <w:t>ru</w:t>
      </w:r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hyperlink r:id="rId9" w:history="1"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www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infourok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hyperlink r:id="rId10" w:history="1"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www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videouroki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net</w:t>
        </w:r>
      </w:hyperlink>
    </w:p>
    <w:p w:rsidR="00833A20" w:rsidRPr="00724CE1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hyperlink r:id="rId11" w:history="1"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www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ponymashka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833A20" w:rsidRPr="00D87E00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hyperlink r:id="rId12" w:history="1"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www</w:t>
        </w:r>
        <w:r w:rsidRPr="00D87E00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teremoc</w:t>
        </w:r>
        <w:r w:rsidRPr="00D87E00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</w:hyperlink>
      <w:r w:rsidRPr="00D87E00"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  <w:t xml:space="preserve"> </w:t>
      </w:r>
    </w:p>
    <w:p w:rsidR="00833A20" w:rsidRPr="00D87E00" w:rsidRDefault="00833A20" w:rsidP="00724CE1">
      <w:pPr>
        <w:spacing w:after="0"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  <w:hyperlink r:id="rId13" w:history="1"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www</w:t>
        </w:r>
        <w:r w:rsidRPr="00D87E00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razvitierebenka</w:t>
        </w:r>
        <w:r w:rsidRPr="00D87E00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</w:rPr>
          <w:t>.</w:t>
        </w:r>
        <w:r w:rsidRPr="00724CE1">
          <w:rPr>
            <w:rStyle w:val="Hyperlink"/>
            <w:rFonts w:ascii="Times New Roman" w:hAnsi="Times New Roman" w:cs="Times New Roman"/>
            <w:dstrike w:val="0"/>
            <w:color w:val="000000"/>
            <w:sz w:val="28"/>
            <w:szCs w:val="28"/>
            <w:u w:val="none"/>
            <w:lang w:val="en-US"/>
          </w:rPr>
          <w:t>com</w:t>
        </w:r>
      </w:hyperlink>
    </w:p>
    <w:p w:rsidR="00833A20" w:rsidRDefault="00833A20" w:rsidP="00724CE1">
      <w:pPr>
        <w:spacing w:line="360" w:lineRule="auto"/>
        <w:rPr>
          <w:rFonts w:ascii="Times New Roman" w:hAnsi="Times New Roman" w:cs="Times New Roman"/>
          <w:dstrike w:val="0"/>
          <w:color w:val="000000"/>
          <w:sz w:val="28"/>
          <w:szCs w:val="28"/>
          <w:u w:val="none"/>
        </w:rPr>
      </w:pPr>
    </w:p>
    <w:p w:rsidR="00833A20" w:rsidRPr="004D6540" w:rsidRDefault="00833A20" w:rsidP="00D76EEE">
      <w:pPr>
        <w:pStyle w:val="NoSpacing"/>
        <w:spacing w:line="360" w:lineRule="auto"/>
        <w:ind w:left="284"/>
        <w:jc w:val="center"/>
        <w:rPr>
          <w:rStyle w:val="FontStyle12"/>
          <w:caps/>
          <w:sz w:val="28"/>
          <w:szCs w:val="28"/>
        </w:rPr>
      </w:pPr>
      <w:r w:rsidRPr="004D6540">
        <w:rPr>
          <w:rStyle w:val="FontStyle12"/>
          <w:caps/>
          <w:sz w:val="28"/>
          <w:szCs w:val="28"/>
        </w:rPr>
        <w:t>Видефонд</w:t>
      </w:r>
    </w:p>
    <w:p w:rsidR="00833A20" w:rsidRPr="004D6540" w:rsidRDefault="00833A20" w:rsidP="00D76EEE">
      <w:pPr>
        <w:pStyle w:val="NoSpacing"/>
        <w:spacing w:line="360" w:lineRule="auto"/>
        <w:ind w:left="284"/>
        <w:rPr>
          <w:rStyle w:val="FontStyle12"/>
          <w:sz w:val="28"/>
          <w:szCs w:val="28"/>
        </w:rPr>
      </w:pPr>
      <w:r w:rsidRPr="004D6540">
        <w:rPr>
          <w:rStyle w:val="FontStyle12"/>
          <w:sz w:val="28"/>
          <w:szCs w:val="28"/>
        </w:rPr>
        <w:t>Обучающие мульфильмы:</w:t>
      </w:r>
    </w:p>
    <w:p w:rsidR="00833A20" w:rsidRPr="004D6540" w:rsidRDefault="00833A20" w:rsidP="00D76EE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Клавиатура;</w:t>
      </w:r>
    </w:p>
    <w:p w:rsidR="00833A20" w:rsidRPr="004D6540" w:rsidRDefault="00833A20" w:rsidP="00D76EE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Интернет;</w:t>
      </w:r>
    </w:p>
    <w:p w:rsidR="00833A20" w:rsidRPr="004D6540" w:rsidRDefault="00833A20" w:rsidP="00D76EE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Огнетушитель;</w:t>
      </w:r>
    </w:p>
    <w:p w:rsidR="00833A20" w:rsidRPr="004D6540" w:rsidRDefault="00833A20" w:rsidP="00D76EE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Микрофон.</w:t>
      </w:r>
    </w:p>
    <w:p w:rsidR="00833A20" w:rsidRPr="004D6540" w:rsidRDefault="00833A20" w:rsidP="00D76EEE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Основные устройства персонального компьютера.mp4</w:t>
      </w:r>
    </w:p>
    <w:p w:rsidR="00833A20" w:rsidRPr="004D6540" w:rsidRDefault="00833A20" w:rsidP="00D76EEE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Компьютерный теремок.exe</w:t>
      </w:r>
    </w:p>
    <w:p w:rsidR="00833A20" w:rsidRPr="004D6540" w:rsidRDefault="00833A20" w:rsidP="00D76EEE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Азбука малютка. Все буквы.mp4</w:t>
      </w:r>
    </w:p>
    <w:p w:rsidR="00833A20" w:rsidRDefault="00833A20" w:rsidP="00D76EEE">
      <w:pPr>
        <w:pStyle w:val="NoSpacing"/>
        <w:spacing w:line="360" w:lineRule="auto"/>
        <w:ind w:left="284"/>
        <w:rPr>
          <w:rStyle w:val="FontStyle12"/>
          <w:sz w:val="28"/>
          <w:szCs w:val="28"/>
        </w:rPr>
      </w:pPr>
    </w:p>
    <w:p w:rsidR="00833A20" w:rsidRPr="004D6540" w:rsidRDefault="00833A20" w:rsidP="00D76EEE">
      <w:pPr>
        <w:pStyle w:val="NoSpacing"/>
        <w:spacing w:line="360" w:lineRule="auto"/>
        <w:ind w:left="284"/>
        <w:rPr>
          <w:rStyle w:val="FontStyle12"/>
          <w:sz w:val="28"/>
          <w:szCs w:val="28"/>
        </w:rPr>
      </w:pPr>
      <w:r w:rsidRPr="004D6540">
        <w:rPr>
          <w:rStyle w:val="FontStyle12"/>
          <w:sz w:val="28"/>
          <w:szCs w:val="28"/>
        </w:rPr>
        <w:t>Патриотическое воспитание:</w:t>
      </w:r>
    </w:p>
    <w:p w:rsidR="00833A20" w:rsidRPr="004D6540" w:rsidRDefault="00833A20" w:rsidP="00D76EEE">
      <w:pPr>
        <w:pStyle w:val="NoSpacing"/>
        <w:spacing w:line="360" w:lineRule="auto"/>
        <w:ind w:left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Фильмы, мультфильмы, посвященные праздникам и памятным датам.</w:t>
      </w:r>
    </w:p>
    <w:p w:rsidR="00833A20" w:rsidRDefault="00833A20" w:rsidP="00D76EEE">
      <w:pPr>
        <w:spacing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4D6540" w:rsidRDefault="00833A20" w:rsidP="00D76EEE">
      <w:pPr>
        <w:spacing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Здоровье, ОБЖ:</w:t>
      </w:r>
    </w:p>
    <w:p w:rsidR="00833A20" w:rsidRPr="004D6540" w:rsidRDefault="00833A20" w:rsidP="00D76EEE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Правила поведения в компьютерном классе.mp4</w:t>
      </w:r>
    </w:p>
    <w:p w:rsidR="00833A20" w:rsidRPr="004D6540" w:rsidRDefault="00833A20" w:rsidP="00D76EEE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Смешарики. Азбука безопасности.mp4</w:t>
      </w:r>
    </w:p>
    <w:p w:rsidR="00833A20" w:rsidRPr="004D6540" w:rsidRDefault="00833A20" w:rsidP="00D76EEE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Аркадий Паровозов. Уроки безопасности</w:t>
      </w:r>
    </w:p>
    <w:p w:rsidR="00833A20" w:rsidRPr="004D6540" w:rsidRDefault="00833A20" w:rsidP="00D76EEE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В помощь школьному неконсервативному учителю. Уроки безопасности. Лукоморье Пикчерз.mp4</w:t>
      </w:r>
    </w:p>
    <w:p w:rsidR="00833A20" w:rsidRPr="004D6540" w:rsidRDefault="00833A20" w:rsidP="00D76EEE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  <w:r w:rsidRPr="004D6540"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  <w:t>Альманах «Уроки осторожности тетушки Совы».mp4</w:t>
      </w:r>
    </w:p>
    <w:p w:rsidR="00833A20" w:rsidRPr="004D6540" w:rsidRDefault="00833A20" w:rsidP="00D76EEE">
      <w:pPr>
        <w:pStyle w:val="NoSpacing"/>
        <w:numPr>
          <w:ilvl w:val="0"/>
          <w:numId w:val="19"/>
        </w:numPr>
        <w:spacing w:line="360" w:lineRule="auto"/>
        <w:rPr>
          <w:rStyle w:val="FontStyle12"/>
          <w:sz w:val="28"/>
          <w:szCs w:val="28"/>
        </w:rPr>
      </w:pPr>
      <w:r w:rsidRPr="004D6540">
        <w:rPr>
          <w:rStyle w:val="FontStyle12"/>
          <w:sz w:val="28"/>
          <w:szCs w:val="28"/>
        </w:rPr>
        <w:t>Физкультминутка для урока.mp4</w:t>
      </w:r>
    </w:p>
    <w:p w:rsidR="00833A20" w:rsidRPr="004D6540" w:rsidRDefault="00833A20" w:rsidP="00D76EEE">
      <w:pPr>
        <w:spacing w:line="360" w:lineRule="auto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</w:rPr>
      </w:pPr>
    </w:p>
    <w:p w:rsidR="00833A20" w:rsidRPr="004D6540" w:rsidRDefault="00833A20" w:rsidP="00D76EEE">
      <w:pPr>
        <w:tabs>
          <w:tab w:val="left" w:pos="1624"/>
        </w:tabs>
        <w:spacing w:after="0" w:line="360" w:lineRule="auto"/>
        <w:ind w:firstLine="72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 w:eastAsia="ru-RU"/>
        </w:rPr>
      </w:pPr>
    </w:p>
    <w:p w:rsidR="00833A20" w:rsidRPr="004D6540" w:rsidRDefault="00833A20" w:rsidP="00D76EEE">
      <w:pPr>
        <w:spacing w:after="0" w:line="360" w:lineRule="auto"/>
        <w:ind w:firstLine="72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 w:eastAsia="ru-RU"/>
        </w:rPr>
      </w:pPr>
    </w:p>
    <w:p w:rsidR="00833A20" w:rsidRPr="004D6540" w:rsidRDefault="00833A20" w:rsidP="00D76EEE">
      <w:pPr>
        <w:spacing w:after="0" w:line="360" w:lineRule="auto"/>
        <w:ind w:firstLine="72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4D6540" w:rsidRDefault="00833A20" w:rsidP="00D76EEE">
      <w:pPr>
        <w:spacing w:after="0" w:line="360" w:lineRule="auto"/>
        <w:ind w:firstLine="72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4D6540" w:rsidRDefault="00833A20" w:rsidP="00AD24FC">
      <w:pPr>
        <w:spacing w:after="0" w:line="360" w:lineRule="auto"/>
        <w:ind w:firstLine="72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4D6540" w:rsidRDefault="00833A20" w:rsidP="00AD24FC">
      <w:pPr>
        <w:spacing w:after="0" w:line="360" w:lineRule="auto"/>
        <w:ind w:firstLine="72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4D6540" w:rsidRDefault="00833A20" w:rsidP="00AD24FC">
      <w:pPr>
        <w:spacing w:after="0" w:line="360" w:lineRule="auto"/>
        <w:ind w:firstLine="720"/>
        <w:jc w:val="both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4D6540" w:rsidRDefault="00833A20" w:rsidP="00AD24FC">
      <w:pPr>
        <w:spacing w:after="0" w:line="360" w:lineRule="auto"/>
        <w:ind w:firstLine="720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4D6540" w:rsidRDefault="00833A20" w:rsidP="00AD24FC">
      <w:pPr>
        <w:spacing w:after="0" w:line="360" w:lineRule="auto"/>
        <w:ind w:firstLine="720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p w:rsidR="00833A20" w:rsidRPr="004D6540" w:rsidRDefault="00833A20" w:rsidP="00AD24FC">
      <w:pPr>
        <w:spacing w:after="0" w:line="360" w:lineRule="auto"/>
        <w:ind w:firstLine="720"/>
        <w:jc w:val="center"/>
        <w:rPr>
          <w:rFonts w:ascii="Times New Roman" w:hAnsi="Times New Roman" w:cs="Times New Roman"/>
          <w:dstrike w:val="0"/>
          <w:color w:val="auto"/>
          <w:sz w:val="28"/>
          <w:szCs w:val="28"/>
          <w:u w:val="none"/>
          <w:lang w:val="en-US"/>
        </w:rPr>
      </w:pPr>
    </w:p>
    <w:sectPr w:rsidR="00833A20" w:rsidRPr="004D6540" w:rsidSect="00867E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20" w:rsidRDefault="00833A20" w:rsidP="00380255">
      <w:pPr>
        <w:spacing w:after="0" w:line="240" w:lineRule="auto"/>
      </w:pPr>
      <w:r>
        <w:separator/>
      </w:r>
    </w:p>
  </w:endnote>
  <w:endnote w:type="continuationSeparator" w:id="0">
    <w:p w:rsidR="00833A20" w:rsidRDefault="00833A20" w:rsidP="0038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20" w:rsidRDefault="00833A20" w:rsidP="00380255">
      <w:pPr>
        <w:spacing w:after="0" w:line="240" w:lineRule="auto"/>
      </w:pPr>
      <w:r>
        <w:separator/>
      </w:r>
    </w:p>
  </w:footnote>
  <w:footnote w:type="continuationSeparator" w:id="0">
    <w:p w:rsidR="00833A20" w:rsidRDefault="00833A20" w:rsidP="0038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D7F"/>
    <w:multiLevelType w:val="hybridMultilevel"/>
    <w:tmpl w:val="2AE870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9DE4272"/>
    <w:multiLevelType w:val="hybridMultilevel"/>
    <w:tmpl w:val="8BF6FF70"/>
    <w:lvl w:ilvl="0" w:tplc="9F90D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5CA"/>
    <w:multiLevelType w:val="hybridMultilevel"/>
    <w:tmpl w:val="30FCA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C9455F"/>
    <w:multiLevelType w:val="hybridMultilevel"/>
    <w:tmpl w:val="357C37F2"/>
    <w:lvl w:ilvl="0" w:tplc="F7643B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17436"/>
    <w:multiLevelType w:val="hybridMultilevel"/>
    <w:tmpl w:val="25323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0FA7"/>
    <w:multiLevelType w:val="hybridMultilevel"/>
    <w:tmpl w:val="80D4CF6C"/>
    <w:lvl w:ilvl="0" w:tplc="F7643B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7E06"/>
    <w:multiLevelType w:val="hybridMultilevel"/>
    <w:tmpl w:val="078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1A12E3"/>
    <w:multiLevelType w:val="multilevel"/>
    <w:tmpl w:val="9A0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3250422"/>
    <w:multiLevelType w:val="hybridMultilevel"/>
    <w:tmpl w:val="9C0C147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9">
    <w:nsid w:val="2A1059D2"/>
    <w:multiLevelType w:val="multilevel"/>
    <w:tmpl w:val="136E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E7F7A"/>
    <w:multiLevelType w:val="hybridMultilevel"/>
    <w:tmpl w:val="939AE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98E3CB5"/>
    <w:multiLevelType w:val="hybridMultilevel"/>
    <w:tmpl w:val="4E0A55F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99A1714"/>
    <w:multiLevelType w:val="hybridMultilevel"/>
    <w:tmpl w:val="44A26A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F321126"/>
    <w:multiLevelType w:val="hybridMultilevel"/>
    <w:tmpl w:val="04C2FF58"/>
    <w:lvl w:ilvl="0" w:tplc="F7643B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C5E1A"/>
    <w:multiLevelType w:val="hybridMultilevel"/>
    <w:tmpl w:val="87623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727F60"/>
    <w:multiLevelType w:val="hybridMultilevel"/>
    <w:tmpl w:val="B8DA09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04B77BA"/>
    <w:multiLevelType w:val="hybridMultilevel"/>
    <w:tmpl w:val="CBC84276"/>
    <w:lvl w:ilvl="0" w:tplc="F7643B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13C1525"/>
    <w:multiLevelType w:val="hybridMultilevel"/>
    <w:tmpl w:val="DB749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147CCB"/>
    <w:multiLevelType w:val="hybridMultilevel"/>
    <w:tmpl w:val="BB18F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6BEB61E4"/>
    <w:multiLevelType w:val="multilevel"/>
    <w:tmpl w:val="7DFA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5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17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3"/>
  </w:num>
  <w:num w:numId="16">
    <w:abstractNumId w:val="19"/>
  </w:num>
  <w:num w:numId="17">
    <w:abstractNumId w:val="16"/>
  </w:num>
  <w:num w:numId="18">
    <w:abstractNumId w:val="5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19F"/>
    <w:rsid w:val="00016548"/>
    <w:rsid w:val="00075B80"/>
    <w:rsid w:val="0008699C"/>
    <w:rsid w:val="00092772"/>
    <w:rsid w:val="000C29B7"/>
    <w:rsid w:val="000E5E14"/>
    <w:rsid w:val="000F341B"/>
    <w:rsid w:val="0011623F"/>
    <w:rsid w:val="001411C4"/>
    <w:rsid w:val="00150EEA"/>
    <w:rsid w:val="0015488E"/>
    <w:rsid w:val="00172027"/>
    <w:rsid w:val="001E32F0"/>
    <w:rsid w:val="00211F38"/>
    <w:rsid w:val="002401AE"/>
    <w:rsid w:val="00251013"/>
    <w:rsid w:val="0025485E"/>
    <w:rsid w:val="00255EDA"/>
    <w:rsid w:val="00277239"/>
    <w:rsid w:val="002C0FE7"/>
    <w:rsid w:val="002F483A"/>
    <w:rsid w:val="0034362B"/>
    <w:rsid w:val="0035343E"/>
    <w:rsid w:val="00356BAE"/>
    <w:rsid w:val="00380255"/>
    <w:rsid w:val="003942B7"/>
    <w:rsid w:val="003A0BA4"/>
    <w:rsid w:val="0040449F"/>
    <w:rsid w:val="00477399"/>
    <w:rsid w:val="004B4ACE"/>
    <w:rsid w:val="004C292E"/>
    <w:rsid w:val="004D6540"/>
    <w:rsid w:val="005015A3"/>
    <w:rsid w:val="00534059"/>
    <w:rsid w:val="005579B4"/>
    <w:rsid w:val="005B55DE"/>
    <w:rsid w:val="0060241D"/>
    <w:rsid w:val="006314AF"/>
    <w:rsid w:val="0067332F"/>
    <w:rsid w:val="006822F5"/>
    <w:rsid w:val="006A5A53"/>
    <w:rsid w:val="006D3D6E"/>
    <w:rsid w:val="007008BB"/>
    <w:rsid w:val="00722039"/>
    <w:rsid w:val="00724CE1"/>
    <w:rsid w:val="00726F42"/>
    <w:rsid w:val="00730A30"/>
    <w:rsid w:val="00770538"/>
    <w:rsid w:val="0079430A"/>
    <w:rsid w:val="00833A20"/>
    <w:rsid w:val="00844D4D"/>
    <w:rsid w:val="00867E2E"/>
    <w:rsid w:val="008A57BD"/>
    <w:rsid w:val="0091636C"/>
    <w:rsid w:val="00992E0A"/>
    <w:rsid w:val="009C178C"/>
    <w:rsid w:val="009C2389"/>
    <w:rsid w:val="009E7A93"/>
    <w:rsid w:val="009F2170"/>
    <w:rsid w:val="00A002EF"/>
    <w:rsid w:val="00A16A5E"/>
    <w:rsid w:val="00A2542C"/>
    <w:rsid w:val="00A4258B"/>
    <w:rsid w:val="00AA2265"/>
    <w:rsid w:val="00AB4FB7"/>
    <w:rsid w:val="00AD24FC"/>
    <w:rsid w:val="00B27275"/>
    <w:rsid w:val="00B464B2"/>
    <w:rsid w:val="00B62D7B"/>
    <w:rsid w:val="00B652D7"/>
    <w:rsid w:val="00B713C4"/>
    <w:rsid w:val="00BD7938"/>
    <w:rsid w:val="00BE394E"/>
    <w:rsid w:val="00BF1B63"/>
    <w:rsid w:val="00BF49E6"/>
    <w:rsid w:val="00C01B6D"/>
    <w:rsid w:val="00C0286A"/>
    <w:rsid w:val="00C174A0"/>
    <w:rsid w:val="00C22CB1"/>
    <w:rsid w:val="00C37525"/>
    <w:rsid w:val="00C41388"/>
    <w:rsid w:val="00C452CE"/>
    <w:rsid w:val="00C809C6"/>
    <w:rsid w:val="00C83528"/>
    <w:rsid w:val="00CE4BE9"/>
    <w:rsid w:val="00D326F2"/>
    <w:rsid w:val="00D6619F"/>
    <w:rsid w:val="00D76EEE"/>
    <w:rsid w:val="00D87E00"/>
    <w:rsid w:val="00D903FA"/>
    <w:rsid w:val="00DB3C4E"/>
    <w:rsid w:val="00DB66D9"/>
    <w:rsid w:val="00DD7B94"/>
    <w:rsid w:val="00DE3E8D"/>
    <w:rsid w:val="00E06E06"/>
    <w:rsid w:val="00E10078"/>
    <w:rsid w:val="00E14E36"/>
    <w:rsid w:val="00E2274F"/>
    <w:rsid w:val="00E368EC"/>
    <w:rsid w:val="00E6595A"/>
    <w:rsid w:val="00EB120F"/>
    <w:rsid w:val="00EB568F"/>
    <w:rsid w:val="00F04484"/>
    <w:rsid w:val="00F13161"/>
    <w:rsid w:val="00F14DEB"/>
    <w:rsid w:val="00F46C02"/>
    <w:rsid w:val="00FD5B17"/>
    <w:rsid w:val="00FE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9F"/>
    <w:pPr>
      <w:spacing w:after="200" w:line="276" w:lineRule="auto"/>
    </w:pPr>
    <w:rPr>
      <w:rFonts w:cs="Calibri"/>
      <w:dstrike/>
      <w:color w:val="948A54"/>
      <w:u w:val="words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619F"/>
    <w:pPr>
      <w:ind w:left="720"/>
    </w:pPr>
  </w:style>
  <w:style w:type="paragraph" w:styleId="NormalWeb">
    <w:name w:val="Normal (Web)"/>
    <w:basedOn w:val="Normal"/>
    <w:uiPriority w:val="99"/>
    <w:rsid w:val="00D6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dstrike w:val="0"/>
      <w:color w:val="auto"/>
      <w:sz w:val="24"/>
      <w:szCs w:val="24"/>
      <w:u w:val="none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8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255"/>
    <w:rPr>
      <w:dstrike/>
      <w:color w:val="948A54"/>
      <w:u w:val="words"/>
    </w:rPr>
  </w:style>
  <w:style w:type="paragraph" w:styleId="Footer">
    <w:name w:val="footer"/>
    <w:basedOn w:val="Normal"/>
    <w:link w:val="FooterChar"/>
    <w:uiPriority w:val="99"/>
    <w:semiHidden/>
    <w:rsid w:val="0038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0255"/>
    <w:rPr>
      <w:dstrike/>
      <w:color w:val="948A54"/>
      <w:u w:val="words"/>
    </w:rPr>
  </w:style>
  <w:style w:type="table" w:styleId="TableGrid">
    <w:name w:val="Table Grid"/>
    <w:basedOn w:val="TableNormal"/>
    <w:uiPriority w:val="99"/>
    <w:rsid w:val="00380255"/>
    <w:rPr>
      <w:rFonts w:cs="Calibri"/>
      <w:dstrike/>
      <w:color w:val="948A54"/>
      <w:sz w:val="20"/>
      <w:szCs w:val="20"/>
      <w:u w:val="word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162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dstrike w:val="0"/>
      <w:color w:val="auto"/>
      <w:sz w:val="28"/>
      <w:szCs w:val="28"/>
      <w:u w:val="none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1623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162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dstrike w:val="0"/>
      <w:color w:val="auto"/>
      <w:sz w:val="24"/>
      <w:szCs w:val="24"/>
      <w:u w:val="non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623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67E2E"/>
    <w:rPr>
      <w:rFonts w:ascii="Tahoma" w:hAnsi="Tahoma" w:cs="Tahoma"/>
      <w:dstrike/>
      <w:color w:val="948A54"/>
      <w:sz w:val="16"/>
      <w:szCs w:val="16"/>
      <w:u w:val="words"/>
    </w:rPr>
  </w:style>
  <w:style w:type="character" w:customStyle="1" w:styleId="c11">
    <w:name w:val="c11"/>
    <w:basedOn w:val="DefaultParagraphFont"/>
    <w:uiPriority w:val="99"/>
    <w:rsid w:val="001411C4"/>
  </w:style>
  <w:style w:type="paragraph" w:styleId="NoSpacing">
    <w:name w:val="No Spacing"/>
    <w:uiPriority w:val="99"/>
    <w:qFormat/>
    <w:rsid w:val="00724CE1"/>
    <w:rPr>
      <w:rFonts w:eastAsia="Times New Roman" w:cs="Calibri"/>
    </w:rPr>
  </w:style>
  <w:style w:type="character" w:customStyle="1" w:styleId="FontStyle12">
    <w:name w:val="Font Style12"/>
    <w:basedOn w:val="DefaultParagraphFont"/>
    <w:uiPriority w:val="99"/>
    <w:rsid w:val="00724CE1"/>
    <w:rPr>
      <w:rFonts w:ascii="Times New Roman" w:hAnsi="Times New Roman" w:cs="Times New Roman"/>
      <w:sz w:val="24"/>
      <w:szCs w:val="24"/>
    </w:rPr>
  </w:style>
  <w:style w:type="character" w:customStyle="1" w:styleId="fontstyle120">
    <w:name w:val="fontstyle12"/>
    <w:basedOn w:val="DefaultParagraphFont"/>
    <w:uiPriority w:val="99"/>
    <w:rsid w:val="00724CE1"/>
  </w:style>
  <w:style w:type="character" w:styleId="Hyperlink">
    <w:name w:val="Hyperlink"/>
    <w:basedOn w:val="DefaultParagraphFont"/>
    <w:uiPriority w:val="99"/>
    <w:rsid w:val="00724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-mir.net" TargetMode="External"/><Relationship Id="rId13" Type="http://schemas.openxmlformats.org/officeDocument/2006/relationships/hyperlink" Target="http://www.razvitierebenk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eremo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nymashk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deouro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ur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25</Pages>
  <Words>3942</Words>
  <Characters>22473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2020-03-13T12:21:00Z</cp:lastPrinted>
  <dcterms:created xsi:type="dcterms:W3CDTF">2020-08-28T11:47:00Z</dcterms:created>
  <dcterms:modified xsi:type="dcterms:W3CDTF">2021-07-01T10:29:00Z</dcterms:modified>
</cp:coreProperties>
</file>