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D" w:rsidRPr="009B74CC" w:rsidRDefault="00050D29" w:rsidP="007D0775">
      <w:pPr>
        <w:tabs>
          <w:tab w:val="left" w:pos="283"/>
          <w:tab w:val="left" w:pos="510"/>
          <w:tab w:val="left" w:pos="9072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50D2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pt;margin-top:-7.9pt;width:484.5pt;height:733.4pt;z-index:1">
            <v:imagedata r:id="rId7" o:title="" croptop="3050f" cropbottom="5058f" cropleft="9678f" cropright="2209f"/>
          </v:shape>
        </w:pict>
      </w:r>
      <w:r w:rsidR="00A7517D"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A7517D" w:rsidRPr="009B74CC">
        <w:rPr>
          <w:rFonts w:ascii="Times New Roman" w:hAnsi="Times New Roman" w:cs="Times New Roman"/>
          <w:sz w:val="28"/>
          <w:szCs w:val="28"/>
        </w:rPr>
        <w:t>НОЕ УЧРЕЖДЕНИЕ</w:t>
      </w:r>
    </w:p>
    <w:p w:rsidR="00A7517D" w:rsidRPr="009B74CC" w:rsidRDefault="00A7517D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7517D" w:rsidRPr="009B74CC" w:rsidRDefault="00A7517D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Я ЮНЫХ ТЕХНИКОВ Г. ВОЛГОДОНСКА</w:t>
      </w:r>
    </w:p>
    <w:p w:rsidR="00A7517D" w:rsidRPr="009B74CC" w:rsidRDefault="00A7517D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517D" w:rsidRPr="00E5670A" w:rsidRDefault="00A7517D" w:rsidP="009547EA">
      <w:pPr>
        <w:tabs>
          <w:tab w:val="left" w:pos="283"/>
          <w:tab w:val="left" w:pos="510"/>
        </w:tabs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A7517D" w:rsidRPr="005E2F14">
        <w:tc>
          <w:tcPr>
            <w:tcW w:w="4927" w:type="dxa"/>
          </w:tcPr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17D" w:rsidRPr="005E2F14">
        <w:tc>
          <w:tcPr>
            <w:tcW w:w="4927" w:type="dxa"/>
          </w:tcPr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517D" w:rsidRPr="005E2F14" w:rsidRDefault="00A7517D" w:rsidP="00240840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«____»________ 20__ г.</w:t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D" w:rsidRPr="005E2F14" w:rsidRDefault="00A7517D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Pr="00867612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A7517D" w:rsidRPr="00867612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</w:p>
    <w:p w:rsidR="00A7517D" w:rsidRPr="00867612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ОБЩЕРАЗВИВАЮЩАЯ ПРОГРАММА</w:t>
      </w: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«Ника»</w:t>
      </w:r>
    </w:p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36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Творческая мастерская»</w:t>
      </w:r>
    </w:p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17D" w:rsidRDefault="00A7517D" w:rsidP="00954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 w:rsidRPr="00367C79">
        <w:rPr>
          <w:rFonts w:ascii="Times New Roman" w:hAnsi="Times New Roman" w:cs="Times New Roman"/>
          <w:sz w:val="20"/>
          <w:szCs w:val="20"/>
        </w:rPr>
        <w:t xml:space="preserve"> РЕАЛИЗАЦИИ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67C7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7517D" w:rsidRDefault="00A7517D" w:rsidP="009547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17D" w:rsidRPr="00843291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Возраст детей </w:t>
      </w:r>
      <w:r>
        <w:rPr>
          <w:rFonts w:ascii="Times New Roman" w:hAnsi="Times New Roman" w:cs="Times New Roman"/>
          <w:sz w:val="24"/>
          <w:szCs w:val="24"/>
        </w:rPr>
        <w:t>14-16</w:t>
      </w:r>
      <w:r w:rsidRPr="0084329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Pr="009B74CC" w:rsidRDefault="00A7517D" w:rsidP="0095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17D" w:rsidRPr="00E5670A" w:rsidRDefault="00A7517D" w:rsidP="009547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517D" w:rsidRDefault="00A7517D" w:rsidP="00954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D1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7517D" w:rsidRPr="009B74CC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Николаева Наталья Валерьевна </w:t>
      </w: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B74CC">
        <w:rPr>
          <w:rFonts w:ascii="Times New Roman" w:hAnsi="Times New Roman" w:cs="Times New Roman"/>
          <w:sz w:val="28"/>
          <w:szCs w:val="28"/>
        </w:rPr>
        <w:t>Волгодонск</w:t>
      </w:r>
    </w:p>
    <w:p w:rsidR="00A7517D" w:rsidRPr="00E5670A" w:rsidRDefault="00A7517D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A7517D" w:rsidRPr="0015380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A7517D" w:rsidRPr="0015380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0D">
        <w:rPr>
          <w:rFonts w:ascii="Times New Roman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1"/>
        <w:gridCol w:w="4787"/>
      </w:tblGrid>
      <w:tr w:rsidR="00A7517D" w:rsidRPr="005E2F14">
        <w:tc>
          <w:tcPr>
            <w:tcW w:w="4671" w:type="dxa"/>
            <w:tcBorders>
              <w:bottom w:val="nil"/>
            </w:tcBorders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дополнительной общеобразовательной программы.</w:t>
            </w:r>
          </w:p>
        </w:tc>
        <w:tc>
          <w:tcPr>
            <w:tcW w:w="4787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«Ника»  объединения  «Творческая мастерская».</w:t>
            </w:r>
          </w:p>
        </w:tc>
      </w:tr>
      <w:tr w:rsidR="00A7517D" w:rsidRPr="005E2F14">
        <w:trPr>
          <w:trHeight w:val="3831"/>
        </w:trPr>
        <w:tc>
          <w:tcPr>
            <w:tcW w:w="4671" w:type="dxa"/>
            <w:tcBorders>
              <w:top w:val="nil"/>
              <w:bottom w:val="nil"/>
            </w:tcBorders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авторе.</w:t>
            </w:r>
          </w:p>
        </w:tc>
        <w:tc>
          <w:tcPr>
            <w:tcW w:w="4787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ФИО: Николаева Наталья Валерьевна, педагог дополнительного образования,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т. 89034716006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работы: МБУДО "Станция юных техников" г. Волгодонска, 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клуб «Дебют», ул. Дружбы -14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 ул. Ленина 112,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Телефон служебный: 25-04-20.</w:t>
            </w:r>
          </w:p>
        </w:tc>
      </w:tr>
      <w:tr w:rsidR="00A7517D" w:rsidRPr="005E2F14">
        <w:tc>
          <w:tcPr>
            <w:tcW w:w="4671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Нормативно-правовая база.</w:t>
            </w:r>
          </w:p>
        </w:tc>
        <w:tc>
          <w:tcPr>
            <w:tcW w:w="4787" w:type="dxa"/>
          </w:tcPr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Декларация прав ребенка (1959 год);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Конвенция о правах ребенка (1989 год);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Конституция Российской Федерации от 12.12.1993г. 1993 (с поправками от 04.07.2020);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Российской Федерации от 29.12.2012г. №273- ФЗ «Об образовании в Российской Федерации»;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РФ от 24.07.1998г. №124-ФЗ «Об основных гарантиях прав ребенка в Российской Федерации» (ред. 28.11.2015);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Национальная доктрина образования в Российской Федерации на период до 2025 года;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проект «Успех каждого ребенка»;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Стратегия развития воспитания в 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«Федеральная целевая программа развития образования Правительства РФ от 23.05на 2016-2020 годы», утверждена постановлением.2015г. № 497; 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Постановление Главного государственного санитарного врача РФ от 04.07.2014г. № 41 "Об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Закон Ростовской области от 14.11.2013г. №26-зс «Об образовании в Ростовской области»;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A7517D" w:rsidRPr="006D670E" w:rsidRDefault="00A7517D" w:rsidP="006D67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Устав муниципального </w:t>
            </w:r>
            <w:r w:rsidRPr="006D6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 учреждения дополнительного образования «Станция юных техников» г. Волгодонска.</w:t>
            </w:r>
          </w:p>
        </w:tc>
      </w:tr>
      <w:tr w:rsidR="00A7517D" w:rsidRPr="005E2F14">
        <w:tc>
          <w:tcPr>
            <w:tcW w:w="4671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Год разработки, редактирования дополнительной общеобразовательной общеразвивающей программы.</w:t>
            </w:r>
          </w:p>
        </w:tc>
        <w:tc>
          <w:tcPr>
            <w:tcW w:w="4787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Год разработки – 2020 г.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7517D" w:rsidRPr="005E2F14">
        <w:tc>
          <w:tcPr>
            <w:tcW w:w="4671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программы.</w:t>
            </w:r>
          </w:p>
        </w:tc>
        <w:tc>
          <w:tcPr>
            <w:tcW w:w="4787" w:type="dxa"/>
          </w:tcPr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Титульный лист;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Паспорт;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Учебный план первого года обучения;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первого года обучения;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общеобразовательной программы: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- методический блок;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- диагностический блок;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- дидактический блок.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Список литературы;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карты;</w:t>
            </w:r>
          </w:p>
          <w:p w:rsidR="00A7517D" w:rsidRPr="005E2F14" w:rsidRDefault="00A7517D" w:rsidP="006D670E">
            <w:pPr>
              <w:tabs>
                <w:tab w:val="left" w:pos="283"/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образцы и т.д.</w:t>
            </w:r>
          </w:p>
        </w:tc>
      </w:tr>
    </w:tbl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0"/>
        <w:gridCol w:w="4823"/>
      </w:tblGrid>
      <w:tr w:rsidR="00A7517D" w:rsidRPr="005E2F14">
        <w:tc>
          <w:tcPr>
            <w:tcW w:w="4670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Новизна.</w:t>
            </w:r>
          </w:p>
          <w:p w:rsidR="00A7517D" w:rsidRPr="005E2F14" w:rsidRDefault="00A7517D" w:rsidP="006D670E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D" w:rsidRPr="005E2F14" w:rsidRDefault="00A7517D" w:rsidP="006D670E">
            <w:pPr>
              <w:tabs>
                <w:tab w:val="left" w:pos="3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3" w:type="dxa"/>
          </w:tcPr>
          <w:p w:rsidR="00A7517D" w:rsidRPr="005E2F14" w:rsidRDefault="00A7517D" w:rsidP="006D670E">
            <w:pPr>
              <w:spacing w:after="12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Заключается в широком выборесовременных тем и техник для воспроизведения;</w:t>
            </w:r>
          </w:p>
          <w:p w:rsidR="00A7517D" w:rsidRPr="005E2F14" w:rsidRDefault="00A7517D" w:rsidP="006D670E">
            <w:pPr>
              <w:spacing w:after="12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– в возможности использования в обучении индивидуально-групповой формы занятий и легкодоступного, недорогого материала и инструмента для изготовления изделий;</w:t>
            </w:r>
          </w:p>
          <w:p w:rsidR="00A7517D" w:rsidRPr="005E2F14" w:rsidRDefault="00A7517D" w:rsidP="006D670E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 xml:space="preserve">–в возможности осуществленияхудожественно-творческого образования по этой программе, дающей возможность учащимся по окончании курса определиться с выбором дальнейших занятий в специализированных объединениях по данному </w:t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направлению.</w:t>
            </w:r>
          </w:p>
          <w:p w:rsidR="00A7517D" w:rsidRPr="005E2F14" w:rsidRDefault="00A7517D" w:rsidP="006D670E">
            <w:pPr>
              <w:spacing w:after="12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17D" w:rsidRPr="005E2F14">
        <w:tc>
          <w:tcPr>
            <w:tcW w:w="4670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Актуальность.</w:t>
            </w:r>
          </w:p>
        </w:tc>
        <w:tc>
          <w:tcPr>
            <w:tcW w:w="4823" w:type="dxa"/>
          </w:tcPr>
          <w:p w:rsidR="00A7517D" w:rsidRPr="005E2F14" w:rsidRDefault="00A7517D" w:rsidP="006D670E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Состоит в том, что программа направлена на развитие конструктивных способностей и познания окружающей действительности, на формирование способностей личности адаптироваться в современно-экономических условиях,</w:t>
            </w: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ведь именно в ранние годы закладывается основа, гармоничного умственного, нравственного и физического развития ребенка, формируется личность, накапливается опыт, оттачиваются умения и навыки, появляется уверенность в собственных силах.</w:t>
            </w:r>
          </w:p>
        </w:tc>
      </w:tr>
      <w:tr w:rsidR="00A7517D" w:rsidRPr="005E2F14">
        <w:tc>
          <w:tcPr>
            <w:tcW w:w="4670" w:type="dxa"/>
          </w:tcPr>
          <w:p w:rsidR="00A7517D" w:rsidRPr="005E2F14" w:rsidRDefault="00A7517D" w:rsidP="006D67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Задачи.</w:t>
            </w:r>
          </w:p>
        </w:tc>
        <w:tc>
          <w:tcPr>
            <w:tcW w:w="4823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Формирование и закрепление  базовых знаний о мировой художественной культуре, накопление специальных знаний и опыта. Приобретение и дальнейшее совершенствование навыков ручного труда, способов обработки различных материалов.</w:t>
            </w:r>
          </w:p>
        </w:tc>
      </w:tr>
    </w:tbl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9"/>
        <w:gridCol w:w="4729"/>
      </w:tblGrid>
      <w:tr w:rsidR="00A7517D" w:rsidRPr="005E2F14">
        <w:tc>
          <w:tcPr>
            <w:tcW w:w="4729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</w:p>
        </w:tc>
        <w:tc>
          <w:tcPr>
            <w:tcW w:w="4729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творческих, </w:t>
            </w:r>
            <w:r w:rsidRPr="00B11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и коммуникативных способностей детей посредством декоративно-прикладного искусства. </w:t>
            </w:r>
          </w:p>
        </w:tc>
      </w:tr>
      <w:tr w:rsidR="00A7517D" w:rsidRPr="005E2F14">
        <w:tc>
          <w:tcPr>
            <w:tcW w:w="4729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занятий.</w:t>
            </w:r>
          </w:p>
        </w:tc>
        <w:tc>
          <w:tcPr>
            <w:tcW w:w="4729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</w:rPr>
              <w:t>1 год обучения - 216 часа в год, занятия проводятся 3 раза в неделю по 2 часа.</w:t>
            </w:r>
          </w:p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17D" w:rsidRPr="005E2F14">
        <w:tc>
          <w:tcPr>
            <w:tcW w:w="4729" w:type="dxa"/>
          </w:tcPr>
          <w:p w:rsidR="00A7517D" w:rsidRPr="005E2F14" w:rsidRDefault="00A7517D" w:rsidP="006D6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подведения итогов реализации программы.</w:t>
            </w:r>
          </w:p>
        </w:tc>
        <w:tc>
          <w:tcPr>
            <w:tcW w:w="4729" w:type="dxa"/>
          </w:tcPr>
          <w:p w:rsidR="00A7517D" w:rsidRPr="005E2F14" w:rsidRDefault="00A7517D" w:rsidP="006D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E2F14">
              <w:rPr>
                <w:rFonts w:ascii="Times New Roman" w:eastAsia="SymbolMT" w:hAnsi="Times New Roman" w:cs="Times New Roman"/>
                <w:sz w:val="28"/>
                <w:szCs w:val="28"/>
              </w:rPr>
              <w:t>Итоговая аттестация в форме выставок, конкурсов, конференций различного уровня,тестирования.</w:t>
            </w:r>
          </w:p>
        </w:tc>
      </w:tr>
    </w:tbl>
    <w:p w:rsidR="00A7517D" w:rsidRDefault="00A7517D" w:rsidP="00236C71">
      <w:pPr>
        <w:pStyle w:val="aa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517D" w:rsidRDefault="00A7517D" w:rsidP="00236C71">
      <w:pPr>
        <w:pStyle w:val="aa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7517D" w:rsidRDefault="00A7517D" w:rsidP="00236C71">
      <w:pPr>
        <w:pStyle w:val="aa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7517D" w:rsidRDefault="00A7517D" w:rsidP="00236C71">
      <w:pPr>
        <w:pStyle w:val="aa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7517D" w:rsidRPr="00CC3B56" w:rsidRDefault="00A7517D" w:rsidP="00A91E9A">
      <w:pPr>
        <w:pStyle w:val="aa"/>
        <w:tabs>
          <w:tab w:val="left" w:pos="1230"/>
          <w:tab w:val="center" w:pos="467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C3B56">
        <w:rPr>
          <w:rFonts w:ascii="Times New Roman" w:hAnsi="Times New Roman" w:cs="Times New Roman"/>
        </w:rPr>
        <w:t>главление</w:t>
      </w:r>
      <w:r>
        <w:rPr>
          <w:rFonts w:ascii="Times New Roman" w:hAnsi="Times New Roman" w:cs="Times New Roman"/>
        </w:rPr>
        <w:t>:</w:t>
      </w:r>
    </w:p>
    <w:p w:rsidR="00A7517D" w:rsidRDefault="00A7517D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…………………………………………………...7</w:t>
      </w:r>
    </w:p>
    <w:p w:rsidR="00A7517D" w:rsidRPr="00B64D6C" w:rsidRDefault="00A7517D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B64D6C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……………………………………………………………18</w:t>
      </w:r>
    </w:p>
    <w:p w:rsidR="00A7517D" w:rsidRPr="00B64D6C" w:rsidRDefault="00A7517D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программы………………………………………………….18</w:t>
      </w:r>
    </w:p>
    <w:p w:rsidR="00A7517D" w:rsidRDefault="00A7517D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17D" w:rsidRDefault="00A7517D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блок………………………………………………………21</w:t>
      </w:r>
    </w:p>
    <w:p w:rsidR="00A7517D" w:rsidRDefault="00A7517D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блок …………………………………………………..22</w:t>
      </w:r>
    </w:p>
    <w:p w:rsidR="00A7517D" w:rsidRDefault="00A7517D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блок ……………………………………………………..23</w:t>
      </w:r>
    </w:p>
    <w:p w:rsidR="00A7517D" w:rsidRDefault="00A7517D" w:rsidP="00A3199E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интернет-ресурсы …………………………………24</w:t>
      </w:r>
    </w:p>
    <w:p w:rsidR="00A7517D" w:rsidRDefault="00A7517D" w:rsidP="00A91E9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……………………………………………………………….28</w:t>
      </w:r>
    </w:p>
    <w:p w:rsidR="00A7517D" w:rsidRPr="00E352DA" w:rsidRDefault="00A7517D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7517D" w:rsidRDefault="00A7517D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6D670E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6D670E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6D670E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</w:t>
      </w:r>
      <w:r w:rsidRPr="00AB55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правовая база: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ребенка (1959 год);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Конвенция о правах ребенка (1989 год);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от 12.12.1993г. 1993 (с поправками от 04.07.2020);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Российской Федерации от 29.12.2012г. №273- ФЗ «Об образовании в Российской Федерации»;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РФ от 24.07.1998г. №124-ФЗ «Об основных гарантиях прав ребенка в Российской Федерации» (ред. 28.11.2015);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Национальная доктрина образования в Российской Федерации на период до 2025 года;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. «Концепция развития дополнительного образования детей», утвержденная распоряжением Правительства РФ от 04.09.2014г. № 1726-р; 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проект «Успех каждого ребенка»;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«Федеральная целевая программа развития образования Правительства РФ от 23.0 постановлением.2015г. № 497; 5на 2016-2020 годы», утверждена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A7517D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Главного государственного санитарного врача РФ от 04.07.2014г. № 41 "Об утверждении СанПиН 2.4.4.3172-14 «Санитарно- эпидемиологические требования к устройству, содержанию и организации от 09.11.2018г. №196; </w:t>
      </w:r>
    </w:p>
    <w:p w:rsidR="00A7517D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Постановление Главного государственного 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о врача РФ 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>от 04.07.2014г. № 41 "Об утверждении СанПиН 2.4.4.3172-14 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Закон Ростовской области от 14.11.2013г. №26-зс «Об образовании в Ростовской области»;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A7517D" w:rsidRPr="00151C72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Устав муниципального бюджетного учреждения дополнительного образования «Станция юных техников» г. Волгодонска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6335B7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»;                                                                                                                  </w:t>
      </w:r>
    </w:p>
    <w:p w:rsidR="00A7517D" w:rsidRDefault="00A7517D" w:rsidP="001C6F9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6D670E" w:rsidRDefault="00A7517D" w:rsidP="001C6F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670E">
        <w:rPr>
          <w:rFonts w:ascii="Times New Roman" w:hAnsi="Times New Roman" w:cs="Times New Roman"/>
          <w:sz w:val="28"/>
          <w:szCs w:val="28"/>
          <w:lang w:eastAsia="ru-RU"/>
        </w:rPr>
        <w:t>«Молодежь неравнодушна к образованию, но хотела бы, чтобы оно было более жизненным и личностно-ориентированным. Очевидно, что одно только базовое образование не в состоянии решать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сможет реализовать свои способности на практике».</w:t>
      </w:r>
    </w:p>
    <w:p w:rsidR="00A7517D" w:rsidRDefault="00A7517D" w:rsidP="00E6141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6F8">
        <w:rPr>
          <w:rFonts w:ascii="Times New Roman" w:hAnsi="Times New Roman" w:cs="Times New Roman"/>
          <w:sz w:val="28"/>
          <w:szCs w:val="28"/>
        </w:rPr>
        <w:t>Объединения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творчеством, подра</w:t>
      </w:r>
      <w:r>
        <w:rPr>
          <w:rFonts w:ascii="Times New Roman" w:hAnsi="Times New Roman" w:cs="Times New Roman"/>
          <w:sz w:val="28"/>
          <w:szCs w:val="28"/>
        </w:rPr>
        <w:t>стающее поколение осваивает азы</w:t>
      </w:r>
      <w:r w:rsidRPr="00A47039">
        <w:rPr>
          <w:rFonts w:ascii="Times New Roman" w:hAnsi="Times New Roman" w:cs="Times New Roman"/>
          <w:sz w:val="28"/>
          <w:szCs w:val="28"/>
        </w:rPr>
        <w:t>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находить решения, проявлять себя в творчестве.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Создавая </w:t>
      </w:r>
      <w:r>
        <w:rPr>
          <w:rFonts w:ascii="Times New Roman" w:hAnsi="Times New Roman" w:cs="Times New Roman"/>
          <w:sz w:val="28"/>
          <w:szCs w:val="28"/>
        </w:rPr>
        <w:t>что-то своими руками,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lastRenderedPageBreak/>
        <w:t>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</w:t>
      </w:r>
      <w:r>
        <w:rPr>
          <w:rFonts w:ascii="Times New Roman" w:hAnsi="Times New Roman" w:cs="Times New Roman"/>
          <w:sz w:val="28"/>
          <w:szCs w:val="28"/>
        </w:rPr>
        <w:t xml:space="preserve">творца.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Многие из выдающихся </w:t>
      </w:r>
      <w:r>
        <w:rPr>
          <w:rFonts w:ascii="Times New Roman" w:hAnsi="Times New Roman" w:cs="Times New Roman"/>
          <w:sz w:val="28"/>
          <w:szCs w:val="28"/>
        </w:rPr>
        <w:t xml:space="preserve">деятелей мировой культуры, в том числе известные художники и дизайнеры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>о проявления интереса к рисованию в раннем детском возрасте. Впоследствии они уже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осознанно выбирали сво</w:t>
      </w:r>
      <w:r>
        <w:rPr>
          <w:rFonts w:ascii="Times New Roman" w:hAnsi="Times New Roman" w:cs="Times New Roman"/>
          <w:sz w:val="28"/>
          <w:szCs w:val="28"/>
        </w:rPr>
        <w:t>ю дорогу</w:t>
      </w:r>
      <w:r w:rsidRPr="00A47039">
        <w:rPr>
          <w:rFonts w:ascii="Times New Roman" w:hAnsi="Times New Roman" w:cs="Times New Roman"/>
          <w:sz w:val="28"/>
          <w:szCs w:val="28"/>
        </w:rPr>
        <w:t>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же свой </w:t>
      </w: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путь. Несомненно,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искусством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последующем.</w:t>
      </w:r>
    </w:p>
    <w:p w:rsidR="00A7517D" w:rsidRDefault="00A7517D" w:rsidP="00B939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творческой мастерской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эстетично оформить свою работу, достигать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требуемого качества сопутствуют </w:t>
      </w:r>
      <w:r>
        <w:rPr>
          <w:rFonts w:ascii="Times New Roman" w:hAnsi="Times New Roman" w:cs="Times New Roman"/>
          <w:sz w:val="28"/>
          <w:szCs w:val="28"/>
        </w:rPr>
        <w:t>всему этапу обучения</w:t>
      </w:r>
      <w:r w:rsidRPr="00A47039">
        <w:rPr>
          <w:rFonts w:ascii="Times New Roman" w:hAnsi="Times New Roman" w:cs="Times New Roman"/>
          <w:sz w:val="28"/>
          <w:szCs w:val="28"/>
        </w:rPr>
        <w:t xml:space="preserve">и обеспечивают устойчивый интерес к </w:t>
      </w:r>
      <w:r>
        <w:rPr>
          <w:rFonts w:ascii="Times New Roman" w:hAnsi="Times New Roman" w:cs="Times New Roman"/>
          <w:sz w:val="28"/>
          <w:szCs w:val="28"/>
        </w:rPr>
        <w:t>ручному труду, стремление фантазировать и воплощать свои идеи в жизнь. А так как о</w:t>
      </w:r>
      <w:r w:rsidRPr="00A47039">
        <w:rPr>
          <w:rFonts w:ascii="Times New Roman" w:hAnsi="Times New Roman" w:cs="Times New Roman"/>
          <w:sz w:val="28"/>
          <w:szCs w:val="28"/>
        </w:rPr>
        <w:t>бучение в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фект- самоопределение в профессии, то это в свою очередь </w:t>
      </w:r>
      <w:r w:rsidRPr="00A47039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47039">
        <w:rPr>
          <w:rFonts w:ascii="Times New Roman" w:hAnsi="Times New Roman" w:cs="Times New Roman"/>
          <w:sz w:val="28"/>
          <w:szCs w:val="28"/>
        </w:rPr>
        <w:t>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его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A7517D" w:rsidRPr="00B117C9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Ручной труд – универсальное образовательное средство, способное уравновесить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разнообразить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одностороннюю интеллектуальную деятельность.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саморегуляцию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воспитанников. Искусная работа руками ещё более способствует совершенствованию мозга. Изготовление поделки – это не только выполнение определённых движений.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огромный труд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развитием практического интеллекта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он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учит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задание, планировать ход выполнения.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наиболее доступным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, прикладное творчество обладает необходимой эмоциональностью, привлекательностью, эффективностью. В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 искусство работы с различными материалами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не поте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ряло своей актуальности, это инструменты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доступны каждому. Дети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мастерить, творить, создавать неповторимые изделия. 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2A6">
        <w:rPr>
          <w:rFonts w:ascii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Ника»для подростков 14</w:t>
      </w:r>
      <w:r w:rsidRPr="009772A6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772A6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ет, уровень базовый, рассчитана на 1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группе 12 человек, длительность занятия 2 часа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неделю.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состоит из нескольких разделов, в каждом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знакомство с историей возникновения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нообразных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видов искусства</w:t>
      </w:r>
    </w:p>
    <w:p w:rsidR="00A7517D" w:rsidRPr="00B117C9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егионах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распространения, практическое применение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методы и приемы работы с различными материалами.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п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рограмма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ивает конструкторское мышление,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 – эстетический вкус, образное и пространственное 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воображение.Ведущая идея данной программы 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комфортной 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среды общения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самореализации творческого потенциала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учащегося.</w:t>
      </w:r>
    </w:p>
    <w:p w:rsidR="00A7517D" w:rsidRPr="00B117C9" w:rsidRDefault="00A7517D" w:rsidP="00A91E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ab/>
        <w:t>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укторская деятельность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учит концентрации внимания, так как заставляет сосредоточиться на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цессе изготовления поделок,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следовать устным инструкциям, а также стимулирует развитие памяти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Тематика занятий строится с учетом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возможности их самовыражения. В ходе усвоения содержания программы учитывается темп развития специальных умений и навыков, уровень самостоятельности,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умение работать в коллективе. Программа позволяет индивидуализировать сложные работы: более сильным участникам будет интересна сложная конструкция, менее подготовленным, можно предложить работу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роще. При этом обучающий и развивающий смысл работы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сохраняется. Это даёт возможность предостеречь воспитанника от страха перед трудностями, приобщить без боязни творить и создавать.</w:t>
      </w:r>
    </w:p>
    <w:p w:rsidR="00A7517D" w:rsidRPr="00982214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E6A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обусловлена тем, что она способствует повышению художественно – эстетической культуры, путем изготовления оригинальных изделий в различных техниках декоративно-прикладного творчества. Немаловажно и то, что программа формирует мировоззрение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позитивное 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тношение к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народа.</w:t>
      </w:r>
    </w:p>
    <w:p w:rsidR="00A7517D" w:rsidRPr="00982214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Данная программа способствует саморазвитию и самоопределению обучающихся в творческой деятельности, что является важным фактором социальной адаптации в современном обществе.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творческой мастерской руководитель целенаправленно создаёт условия (материальные, духовные, организационные) для развития 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личностных качеств. Занятия повышают самооценку обучающихся</w:t>
      </w:r>
    </w:p>
    <w:p w:rsidR="00A7517D" w:rsidRDefault="00A7517D" w:rsidP="00A91E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интереса к будущей профессии, воспитывают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творческую активность, самостоятельность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состоит в том, что она направлена на развитие конструктивных способностей и познания окружающей действительности, на формирование способностей личности адаптироваться в современно-экономических условиях,</w:t>
      </w:r>
      <w:r w:rsidRPr="00FE3BAE">
        <w:rPr>
          <w:rFonts w:ascii="Times New Roman" w:hAnsi="Times New Roman" w:cs="Times New Roman"/>
          <w:sz w:val="28"/>
          <w:szCs w:val="28"/>
        </w:rPr>
        <w:t xml:space="preserve"> именно в эти го</w:t>
      </w:r>
      <w:r>
        <w:rPr>
          <w:rFonts w:ascii="Times New Roman" w:hAnsi="Times New Roman" w:cs="Times New Roman"/>
          <w:sz w:val="28"/>
          <w:szCs w:val="28"/>
        </w:rPr>
        <w:t>ды закладывается основа</w:t>
      </w:r>
      <w:r w:rsidRPr="00FE3BAE">
        <w:rPr>
          <w:rFonts w:ascii="Times New Roman" w:hAnsi="Times New Roman" w:cs="Times New Roman"/>
          <w:sz w:val="28"/>
          <w:szCs w:val="28"/>
        </w:rPr>
        <w:t xml:space="preserve">, гармоничного умственного, нравственного и физического развития ребенка, формируется личность ребенка, дошкольный возраст – один из наиболее ответственных периодов в жизни каждого </w:t>
      </w:r>
      <w:r w:rsidRPr="00CE45DC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>Поэтому и возникает потребность в освоении элементарных знаний, умений и навыков в художественном труде, начально-техническом моделировании, проявлении своих творческих потенциалов.</w:t>
      </w:r>
    </w:p>
    <w:p w:rsidR="00A7517D" w:rsidRPr="004C4A64" w:rsidRDefault="00A7517D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состоит в том, что она спроектирована на основе интеграции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-эстетической, трудовой, интеллектуальной деятельности детей и направлена на формирование у них устойчивого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интереса к искусству в целом и 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художественному творчеству в частности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достигается 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75FD">
        <w:rPr>
          <w:rFonts w:ascii="Times New Roman" w:hAnsi="Times New Roman" w:cs="Times New Roman"/>
          <w:sz w:val="28"/>
          <w:szCs w:val="28"/>
        </w:rPr>
        <w:t>Новизна</w:t>
      </w:r>
      <w:r w:rsidRPr="00FE3BAE">
        <w:rPr>
          <w:rFonts w:ascii="Times New Roman" w:hAnsi="Times New Roman" w:cs="Times New Roman"/>
          <w:sz w:val="28"/>
          <w:szCs w:val="28"/>
        </w:rPr>
        <w:t xml:space="preserve"> программы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ещеи </w:t>
      </w:r>
      <w:r w:rsidRPr="00FE3BAE"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</w:rPr>
        <w:t xml:space="preserve">здесь возможен более свободный выбор методов преподавания,в том числе игровой </w:t>
      </w:r>
      <w:r w:rsidRPr="00FE3BAE">
        <w:rPr>
          <w:rFonts w:ascii="Times New Roman" w:hAnsi="Times New Roman" w:cs="Times New Roman"/>
          <w:sz w:val="28"/>
          <w:szCs w:val="28"/>
        </w:rPr>
        <w:t>метод проведения занятий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E3BAE">
        <w:rPr>
          <w:rFonts w:ascii="Times New Roman" w:hAnsi="Times New Roman" w:cs="Times New Roman"/>
          <w:sz w:val="28"/>
          <w:szCs w:val="28"/>
        </w:rPr>
        <w:t xml:space="preserve"> придает учебно-воспитательному процессу привлекательную форму,облегчает процесс запоминания и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BAE">
        <w:rPr>
          <w:rFonts w:ascii="Times New Roman" w:hAnsi="Times New Roman" w:cs="Times New Roman"/>
          <w:sz w:val="28"/>
          <w:szCs w:val="28"/>
        </w:rPr>
        <w:t xml:space="preserve"> упражнений, повышает эмоциональный фон занятий, способствует развитию мышления, воображения и творческих способностей ребенка. Задачи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FE3BAE">
        <w:rPr>
          <w:rFonts w:ascii="Times New Roman" w:hAnsi="Times New Roman" w:cs="Times New Roman"/>
          <w:sz w:val="28"/>
          <w:szCs w:val="28"/>
        </w:rPr>
        <w:t xml:space="preserve">программы тесно переплетаются в каждом занятии и комплексно решают цели и задачи всей программы. </w:t>
      </w:r>
      <w:r w:rsidRPr="00417FF1">
        <w:rPr>
          <w:rFonts w:ascii="Times New Roman" w:hAnsi="Times New Roman" w:cs="Times New Roman"/>
          <w:sz w:val="28"/>
          <w:szCs w:val="28"/>
        </w:rPr>
        <w:t>Новизна</w:t>
      </w:r>
      <w:r w:rsidRPr="00CE45DC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Pr="004C4A64">
        <w:rPr>
          <w:rFonts w:ascii="Times New Roman" w:hAnsi="Times New Roman" w:cs="Times New Roman"/>
          <w:sz w:val="28"/>
          <w:szCs w:val="28"/>
        </w:rPr>
        <w:t>программы,</w:t>
      </w:r>
      <w:r w:rsidRPr="004C4A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4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отличие других программзаключа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A64">
        <w:rPr>
          <w:rFonts w:ascii="Times New Roman" w:hAnsi="Times New Roman" w:cs="Times New Roman"/>
          <w:sz w:val="28"/>
          <w:szCs w:val="28"/>
        </w:rPr>
        <w:t>тся в следующем:</w:t>
      </w:r>
    </w:p>
    <w:p w:rsidR="00A7517D" w:rsidRDefault="00A7517D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 xml:space="preserve">– в широком выборе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4C4A64">
        <w:rPr>
          <w:rFonts w:ascii="Times New Roman" w:hAnsi="Times New Roman" w:cs="Times New Roman"/>
          <w:sz w:val="28"/>
          <w:szCs w:val="28"/>
        </w:rPr>
        <w:t xml:space="preserve"> для воспроизведения;</w:t>
      </w:r>
    </w:p>
    <w:p w:rsidR="00A7517D" w:rsidRPr="004C4A64" w:rsidRDefault="00A7517D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 xml:space="preserve">– в возможности использования </w:t>
      </w:r>
      <w:r>
        <w:rPr>
          <w:rFonts w:ascii="Times New Roman" w:hAnsi="Times New Roman" w:cs="Times New Roman"/>
          <w:sz w:val="28"/>
          <w:szCs w:val="28"/>
        </w:rPr>
        <w:t>в обучения индивидуально-групповой</w:t>
      </w:r>
      <w:r w:rsidRPr="004C4A64">
        <w:rPr>
          <w:rFonts w:ascii="Times New Roman" w:hAnsi="Times New Roman" w:cs="Times New Roman"/>
          <w:sz w:val="28"/>
          <w:szCs w:val="28"/>
        </w:rPr>
        <w:t xml:space="preserve"> формы занятий и легкодоступного, недорогого материала и инструмента для изготовления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4C4A64">
        <w:rPr>
          <w:rFonts w:ascii="Times New Roman" w:hAnsi="Times New Roman" w:cs="Times New Roman"/>
          <w:sz w:val="28"/>
          <w:szCs w:val="28"/>
        </w:rPr>
        <w:t>;</w:t>
      </w:r>
    </w:p>
    <w:p w:rsidR="00A7517D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>– в</w:t>
      </w:r>
      <w:r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яхудожественно-творческого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образования по данной программе, дающей возможность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4C4A64">
        <w:rPr>
          <w:rFonts w:ascii="Times New Roman" w:hAnsi="Times New Roman" w:cs="Times New Roman"/>
          <w:sz w:val="28"/>
          <w:szCs w:val="28"/>
        </w:rPr>
        <w:t xml:space="preserve"> по окончании курса определиться с выбором дальнейших занятий в специализированных объединения</w:t>
      </w:r>
      <w:r>
        <w:rPr>
          <w:rFonts w:ascii="Times New Roman" w:hAnsi="Times New Roman" w:cs="Times New Roman"/>
          <w:sz w:val="28"/>
          <w:szCs w:val="28"/>
        </w:rPr>
        <w:t>х по данному направлению.</w:t>
      </w:r>
    </w:p>
    <w:p w:rsidR="00A7517D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17D" w:rsidRPr="00A47039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</w:t>
      </w:r>
      <w:r>
        <w:rPr>
          <w:rFonts w:ascii="Times New Roman" w:hAnsi="Times New Roman" w:cs="Times New Roman"/>
          <w:sz w:val="28"/>
          <w:szCs w:val="28"/>
        </w:rPr>
        <w:t>дивидуальных потребностей уча</w:t>
      </w:r>
      <w:r w:rsidRPr="00A4703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A7517D" w:rsidRPr="00A47039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5FD">
        <w:rPr>
          <w:rFonts w:ascii="Times New Roman" w:hAnsi="Times New Roman" w:cs="Times New Roman"/>
          <w:sz w:val="28"/>
          <w:szCs w:val="28"/>
        </w:rPr>
        <w:t>Модульная технология строится на</w:t>
      </w:r>
      <w:r w:rsidRPr="00A47039">
        <w:rPr>
          <w:rFonts w:ascii="Times New Roman" w:hAnsi="Times New Roman" w:cs="Times New Roman"/>
          <w:sz w:val="28"/>
          <w:szCs w:val="28"/>
        </w:rPr>
        <w:t xml:space="preserve">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>ой деятельности в разных формах</w:t>
      </w:r>
      <w:r w:rsidRPr="00A47039">
        <w:rPr>
          <w:rFonts w:ascii="Times New Roman" w:hAnsi="Times New Roman" w:cs="Times New Roman"/>
          <w:sz w:val="28"/>
          <w:szCs w:val="28"/>
        </w:rPr>
        <w:t>и программированное обучение.</w:t>
      </w:r>
    </w:p>
    <w:p w:rsidR="00A7517D" w:rsidRDefault="00A7517D" w:rsidP="00773B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  <w:r w:rsidRPr="00417FF1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7FF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7FF1">
        <w:rPr>
          <w:rFonts w:ascii="Times New Roman" w:hAnsi="Times New Roman" w:cs="Times New Roman"/>
          <w:sz w:val="28"/>
          <w:szCs w:val="28"/>
        </w:rPr>
        <w:t>.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546E25">
        <w:rPr>
          <w:rFonts w:ascii="Times New Roman" w:hAnsi="Times New Roman" w:cs="Times New Roman"/>
          <w:sz w:val="28"/>
          <w:szCs w:val="28"/>
        </w:rPr>
        <w:t>доступности(простота, соответствие возрастным и индивидуальным особенностям);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 xml:space="preserve">наглядности(иллюстративность, наличие дидактических материалов). </w:t>
      </w:r>
      <w:r>
        <w:rPr>
          <w:rFonts w:ascii="Times New Roman" w:hAnsi="Times New Roman" w:cs="Times New Roman"/>
          <w:sz w:val="28"/>
          <w:szCs w:val="28"/>
        </w:rPr>
        <w:t>«Чем более органов наших чувств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научности(обоснованность, наличие методологической базы и теоретической основы).</w:t>
      </w:r>
    </w:p>
    <w:p w:rsidR="00A7517D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A7517D" w:rsidRPr="00546E25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творческие,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интеллектуаль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и коммуникативные способности детей посредством декоративно-прикладного искусства. 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 xml:space="preserve">Формирование начальных базовых знаний о мировой художественной 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>культуре, специальных знаний, развитие творческих познавательных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7517D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>способностей детей через приобщение к искусству.</w:t>
      </w:r>
    </w:p>
    <w:p w:rsidR="00A7517D" w:rsidRPr="00B117C9" w:rsidRDefault="00A7517D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177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решаемые в процессе освоения программы:</w:t>
      </w:r>
    </w:p>
    <w:p w:rsidR="00A7517D" w:rsidRPr="00AB552B" w:rsidRDefault="00A7517D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- изучение и соблюдение правил техники безопасности и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гигиены при работе с различными материалами;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- ознакомление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основными понятиями и базовыми формами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приёмам работы с различными материалами;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умения следовать устным инструкциям;</w:t>
      </w:r>
    </w:p>
    <w:p w:rsidR="00A7517D" w:rsidRDefault="00A7517D" w:rsidP="00236C71">
      <w:pPr>
        <w:shd w:val="clear" w:color="auto" w:fill="FFFFFF"/>
        <w:spacing w:after="0" w:line="360" w:lineRule="auto"/>
        <w:ind w:left="708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знакомление с основными геометрическими понятиями: круг,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вадрат, треугольник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угол, сторона, вершина, ось;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left="708" w:firstLine="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богащение словарного запаса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ающихся специальными терминами;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оздание композиций и изделий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AB552B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Воспитательные: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- формирование определенных черт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характера: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усидчивости, внимания, аккуратности, старательности,трудолюбия, терпения;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ормирование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сознательного отношенияк результатам его труда, устойчивого практическогоинтереса к данному виду   деятельности;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привитие навыков работы в группе.                                              </w:t>
      </w:r>
    </w:p>
    <w:p w:rsidR="00A7517D" w:rsidRPr="00AB552B" w:rsidRDefault="00A7517D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Развивающие: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азвитие художественных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тивного и образного   мышления;</w:t>
      </w:r>
    </w:p>
    <w:p w:rsidR="00A7517D" w:rsidRPr="00B117C9" w:rsidRDefault="00A7517D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-развитие внимания, памяти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огического и пространственного воображения;</w:t>
      </w:r>
    </w:p>
    <w:p w:rsidR="00A7517D" w:rsidRDefault="00A7517D" w:rsidP="0001406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художественного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вкус</w:t>
      </w:r>
      <w:r>
        <w:rPr>
          <w:rFonts w:ascii="Times New Roman" w:hAnsi="Times New Roman" w:cs="Times New Roman"/>
          <w:sz w:val="28"/>
          <w:szCs w:val="28"/>
          <w:lang w:eastAsia="ru-RU"/>
        </w:rPr>
        <w:t>а, творческих способностей и фантазии,развитие способности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руками, совершенствова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моторики руки глазомера.</w:t>
      </w:r>
    </w:p>
    <w:p w:rsidR="00A7517D" w:rsidRDefault="00A7517D" w:rsidP="001C6F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занятий.</w:t>
      </w:r>
    </w:p>
    <w:p w:rsidR="00A7517D" w:rsidRDefault="00A7517D" w:rsidP="001C6F9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используются различные </w:t>
      </w:r>
      <w:r w:rsidRPr="00AB552B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занятий: традиционные, комбинированные и практические; игры, конкурсы, подготовка к выставкам.</w:t>
      </w:r>
    </w:p>
    <w:p w:rsidR="00A7517D" w:rsidRDefault="00A7517D" w:rsidP="001C6F9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г.Волгодонска и в соответствии со ст. 16 Закона РФ от 29.12.2012 №273 "Об образовании в Российской Федерации  (с изм. и доп., вступ. в силу с 01.09.2020) данная программа может осваиваться учащимися объединения в дистанционном режиме работы. (при необходимости). На занятиях с использованием ЭО и ДОТ применяются следующие организационные формы учебной деятельности: дистанционное обучение в интернете, дистанционные конкурсы и викторины, e-mаil, видеоконференции, тестирование on-line, skype - общение, облачные 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сервисы, консультации on-line, образовательные онлайн-платформы, цифровые образовательные ресурсы, самостоятельная работа. Для обратной связи с учащимися используются следующие мессенджеры: Viber, WhatsApp, платформа для общения Zoom и социальные сети.</w:t>
      </w:r>
    </w:p>
    <w:p w:rsidR="00A7517D" w:rsidRDefault="00A7517D" w:rsidP="001C6F9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B117C9" w:rsidRDefault="00A7517D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обучения:</w:t>
      </w:r>
    </w:p>
    <w:p w:rsidR="00A7517D" w:rsidRPr="00B117C9" w:rsidRDefault="00A7517D" w:rsidP="00E6141D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словесный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тное изложение, беседа, рассказ,сказка.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-на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глядный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наблюдение, показ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дителем, работа по образцу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902023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рактический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работ по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трукционным картам, схемам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объяснительно – иллюстративный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воспринимают и усваивают готовую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репродуктивный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частично–поисковый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участие кружковцев в коллективном поиске, решение поставленной задачи совместно с руководителем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сследовательский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кружковцев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Default="00A7517D" w:rsidP="00721097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Методы, в основе которых лежит форма организации деятельности воспитанников на занятиях: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индивидуально–фронтальный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чередование индивидуальных и фронтальных форм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групповой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работы в группах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ндивидуальный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A7517D" w:rsidRPr="00B117C9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приемов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A7517D" w:rsidRPr="00B117C9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активизация и индивидуализация занятий;</w:t>
      </w:r>
    </w:p>
    <w:p w:rsidR="00A7517D" w:rsidRPr="00B117C9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игры и игровые ситуации;</w:t>
      </w:r>
    </w:p>
    <w:p w:rsidR="00A7517D" w:rsidRPr="00B117C9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творческие работы;</w:t>
      </w:r>
    </w:p>
    <w:p w:rsidR="00A7517D" w:rsidRPr="00B117C9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059D4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517D" w:rsidRDefault="00A7517D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A7517D" w:rsidRPr="007E28B6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индивидуальная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7E28B6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групповая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7E28B6" w:rsidRDefault="00A7517D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коллективная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Default="00A7517D" w:rsidP="00E614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7517D" w:rsidRDefault="00A7517D" w:rsidP="00E614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в конце года:</w:t>
      </w:r>
    </w:p>
    <w:p w:rsidR="00A7517D" w:rsidRPr="00B117C9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приемам работы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следовать устным инструкциям, читать и зарисовывать схемы изделий;</w:t>
      </w:r>
    </w:p>
    <w:p w:rsidR="00A7517D" w:rsidRPr="00B117C9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5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создавать изделия, пользуясь инструкционными картами и схемами;</w:t>
      </w:r>
    </w:p>
    <w:p w:rsidR="00A7517D" w:rsidRPr="00B117C9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мелкую моторику рук и глазомер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художественный вкус, творческие способности и фантазию;</w:t>
      </w:r>
    </w:p>
    <w:p w:rsidR="00A7517D" w:rsidRPr="00B117C9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познакомятся с различными видами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B117C9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овладеют навыками культуры труда;</w:t>
      </w:r>
    </w:p>
    <w:p w:rsidR="00A7517D" w:rsidRDefault="00A7517D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Default="00A7517D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программы:</w:t>
      </w:r>
    </w:p>
    <w:p w:rsidR="00A7517D" w:rsidRPr="00B117C9" w:rsidRDefault="00A7517D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доступност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простота, соответствие возрастным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индивидуальным особенностям</w:t>
      </w:r>
    </w:p>
    <w:p w:rsidR="00A7517D" w:rsidRPr="00B117C9" w:rsidRDefault="00A7517D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наглядност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иллюстративность,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личие дидактических материалов</w:t>
      </w:r>
    </w:p>
    <w:p w:rsidR="00A7517D" w:rsidRDefault="00A7517D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простого к сложному.</w:t>
      </w:r>
    </w:p>
    <w:p w:rsidR="00A7517D" w:rsidRDefault="00A7517D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</w:p>
    <w:p w:rsidR="00A7517D" w:rsidRPr="00B117C9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588"/>
        <w:gridCol w:w="1235"/>
        <w:gridCol w:w="1704"/>
        <w:gridCol w:w="2061"/>
      </w:tblGrid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A7517D" w:rsidRPr="005E2F14" w:rsidRDefault="00A7517D" w:rsidP="005E2F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разделов, тем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tabs>
                <w:tab w:val="left" w:pos="210"/>
                <w:tab w:val="left" w:pos="39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-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A7517D" w:rsidRPr="005E2F14">
        <w:trPr>
          <w:trHeight w:val="689"/>
        </w:trPr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Тестопластика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7517D" w:rsidRPr="005E2F14">
        <w:tc>
          <w:tcPr>
            <w:tcW w:w="566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35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04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61" w:type="dxa"/>
          </w:tcPr>
          <w:p w:rsidR="00A7517D" w:rsidRPr="005E2F14" w:rsidRDefault="00A7517D" w:rsidP="005E2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</w:tr>
    </w:tbl>
    <w:p w:rsidR="00A7517D" w:rsidRPr="00B117C9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B175C0">
      <w:pPr>
        <w:tabs>
          <w:tab w:val="left" w:pos="20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одержание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517D" w:rsidRPr="007E28B6" w:rsidRDefault="00A7517D" w:rsidP="0030035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занятие, техника безопасности.</w:t>
      </w:r>
    </w:p>
    <w:p w:rsidR="00A7517D" w:rsidRPr="007E28B6" w:rsidRDefault="00A7517D" w:rsidP="0030035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Бумагопластика.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видов искусства работы с бумагой: квиллинг, оригами, каригами, аппликация, бумагопластика. </w:t>
      </w: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«Новогодние снежинки», «Елочка из модулей», «Рождественский веночек», «Новогодние маски», «Новогодняя композиция» в стиле квиллинга, «Мой город» -аппликация, «Животные леса», «Деревья в саду», аппликации-открытки, аппликация обрывная «Котик», коллажи «Вечерний город» и коллективная работа-«Морское дно», конструирование из бумаги и картона-«Клоун», фигурка с подвижными частями тела, макет пряничного домика; бумагопластика– «Ветка цветущей сакуры», «Веселые человечки». «Робототехника». «Ветка мимозы в вазе» - аппликация. «Розы для мамы»- объемная бумагопластика. «Весенние цветы»- салфетница. Игры с ветром-«Вертушки». «Я люблю спорт»- эмблемы любимых видов спорта, стилизация. «Время, опаленное войной»- аппликация.</w:t>
      </w:r>
    </w:p>
    <w:p w:rsidR="00A7517D" w:rsidRDefault="00A7517D" w:rsidP="00300358">
      <w:pPr>
        <w:pStyle w:val="a4"/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517D" w:rsidRPr="006F16B3" w:rsidRDefault="00A7517D" w:rsidP="0030035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Рисование.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направлений в живописи и графике: монотипия, оттиск, кистевая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монотипия на воде в стиле «Эбру»-мраморные узоры, композиции в технике выдувания«Морозные узоры»,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«Гратография»- «Деревья зимой»,оттиск – открытка «различных стилях графики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(дудлинг и зентангл) «Натюрморт» и «Сказочные птицы»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.Бабочка»,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композиции в технике кистевой росписи «Роспись подноса», роспись шкатулки-коробочки в стиле кистевой росписи «Петриковка»,роспись по шаблону-«Писанки»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 «Дымковская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иции в 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роспись, техника выдувания. Различные виды графики-дудлинг, зинтангл, стимпанк. «Буква твоего имени»-знакомство с искусством каллиграфии. «Космос»- различные приемы работы с акриловыми красками. «Космический пейзаж»-гратография. «Динозавры»- рисование с натуры моделей динозавров. «Черепаха»-пуантизм.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«Искусство АНИМЕ»-рисуем пастелью. «Какой я?» рисунок-тестирование. «Праздники русского народа». «Вечерний Волгодонск». 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0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Тестопластика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517D" w:rsidRDefault="00A7517D" w:rsidP="003003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</w:t>
      </w:r>
      <w:r w:rsidRPr="006F16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рецептура соленого теста, этапы его приготовления, демонстрация готовых изделий, приемы работы с тестом.</w:t>
      </w:r>
    </w:p>
    <w:p w:rsidR="00A7517D" w:rsidRDefault="00A7517D" w:rsidP="003003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</w:t>
      </w:r>
      <w:r w:rsidRPr="006F16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Фигурки из соленого теста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«Подводный мир», «Жители аквариума», «Котики»,«Дымковская игрушка».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«Портрет друга» и «Моя семья»-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из соленого теста.</w:t>
      </w:r>
    </w:p>
    <w:p w:rsidR="00A7517D" w:rsidRPr="0055372C" w:rsidRDefault="00A7517D" w:rsidP="0030035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бросовым материалом.</w:t>
      </w:r>
      <w:r w:rsidRPr="0055372C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 w:rsidRPr="0055372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скрепления различных материалов, основы композиционных решений, свойства различных материалов, демонстрация готовых работ.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«Балерины», изделия из бросового материала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«Рождественский венок», «Забавные человечки»,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Волшебный шар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,роспись морских камешков «Божьи коровки», «Рыбки». «Модели автотранспорта».</w:t>
      </w:r>
    </w:p>
    <w:p w:rsidR="00A7517D" w:rsidRPr="0055372C" w:rsidRDefault="00A7517D" w:rsidP="0030035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текстилем.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народных промыслов: вышивка, пэчворк, аппликация из ткани, виды тканей, способы обработки материала, виды швов и стежков.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«Сердечко», «Котики», «Матрешка»-игольница,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работа с текстилем-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«Шляпка»,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персонажей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пальчикового кукольного театра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к 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ке «Колобок», аппликация из жгутиков.</w:t>
      </w:r>
    </w:p>
    <w:p w:rsidR="00A7517D" w:rsidRDefault="00A7517D" w:rsidP="0030035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Живопись.</w:t>
      </w:r>
    </w:p>
    <w:p w:rsidR="00A7517D" w:rsidRPr="007F685B" w:rsidRDefault="00A7517D" w:rsidP="0030035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Теория: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мировой художественной живописи. Основные этапы от первобытных рисунков до современности. Различие стилей. Наиболее значимые известные имена художников разных эпох. Отличительные особенности жанров живописи. Основы композиционных и колористических решений.</w:t>
      </w:r>
    </w:p>
    <w:p w:rsidR="00A7517D" w:rsidRDefault="00A7517D" w:rsidP="0030035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>«Фракталы», копируем классиков-Поль Сезанн, «Натюрморт с грушами», «Автомобиль будущего»-аэрография. «Первые цветы»- акварель. «Крым»-рисуем акрилом.</w:t>
      </w:r>
    </w:p>
    <w:p w:rsidR="00A7517D" w:rsidRPr="00A2396F" w:rsidRDefault="00A7517D" w:rsidP="0030035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517D" w:rsidRPr="00A2396F" w:rsidRDefault="00A7517D" w:rsidP="0030035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занятие:</w:t>
      </w:r>
      <w:r w:rsidRPr="00A2396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выставке, оформление стенда.</w:t>
      </w:r>
    </w:p>
    <w:p w:rsidR="00A7517D" w:rsidRDefault="00A7517D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04615C" w:rsidRDefault="00A7517D" w:rsidP="00300358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517D" w:rsidRPr="00447E35" w:rsidRDefault="00A7517D" w:rsidP="003003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47E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Методическое обеспечение программы.</w:t>
      </w:r>
    </w:p>
    <w:p w:rsidR="00A7517D" w:rsidRPr="00300358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0035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Методический блок.</w:t>
      </w:r>
    </w:p>
    <w:p w:rsidR="00A7517D" w:rsidRPr="00300358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00358">
        <w:rPr>
          <w:rFonts w:ascii="Times New Roman" w:hAnsi="Times New Roman" w:cs="Times New Roman"/>
          <w:sz w:val="27"/>
          <w:szCs w:val="27"/>
        </w:rPr>
        <w:t xml:space="preserve"> Организационные формы работы на занятиях объединения определяются педагогам в соответствии с поставленными целями и задачами. На занятии могут быть использованы различные формы работы: групповая и индивидуальная.</w:t>
      </w:r>
    </w:p>
    <w:p w:rsidR="00A7517D" w:rsidRPr="00300358" w:rsidRDefault="00A7517D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00358">
        <w:rPr>
          <w:rFonts w:ascii="Times New Roman" w:hAnsi="Times New Roman" w:cs="Times New Roman"/>
          <w:sz w:val="27"/>
          <w:szCs w:val="27"/>
        </w:rPr>
        <w:t>В объединении «Творческая мастерская» обучаются школьники, которые в доступной форме знакомятся с техникой рисования, живописи и графики.</w:t>
      </w:r>
    </w:p>
    <w:p w:rsidR="00A7517D" w:rsidRPr="00300358" w:rsidRDefault="00A7517D" w:rsidP="00E6141D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00358">
        <w:rPr>
          <w:rFonts w:ascii="Times New Roman" w:hAnsi="Times New Roman" w:cs="Times New Roman"/>
          <w:sz w:val="27"/>
          <w:szCs w:val="27"/>
        </w:rPr>
        <w:t xml:space="preserve">Обучающиеся изготавливают несложныеподелки, игрушки, несложные, простейшие модели и макеты. Обучение в этом объединении служит хорошей стартовой подготовкой для всех форм последующего обучения школьников старшего и среднего возраста в объединениях с художественно-эстетической направленностью. С учетом педагогической и психологической точек зрения детское творчество – это эффективное средство воспитания, </w:t>
      </w:r>
    </w:p>
    <w:p w:rsidR="00A7517D" w:rsidRPr="00300358" w:rsidRDefault="00A7517D" w:rsidP="00E6141D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00358">
        <w:rPr>
          <w:rFonts w:ascii="Times New Roman" w:hAnsi="Times New Roman" w:cs="Times New Roman"/>
          <w:sz w:val="27"/>
          <w:szCs w:val="27"/>
        </w:rPr>
        <w:t xml:space="preserve">целенаправленный процесс обучения и развития творческих способностей, </w:t>
      </w:r>
    </w:p>
    <w:p w:rsidR="00A7517D" w:rsidRPr="00300358" w:rsidRDefault="00A7517D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00358">
        <w:rPr>
          <w:rFonts w:ascii="Times New Roman" w:hAnsi="Times New Roman" w:cs="Times New Roman"/>
          <w:sz w:val="27"/>
          <w:szCs w:val="27"/>
        </w:rPr>
        <w:t>учащихся в результате чего в итоге мы получаем грамотных, всесторонне развитых специалистов.</w:t>
      </w:r>
    </w:p>
    <w:p w:rsidR="00A7517D" w:rsidRPr="00300358" w:rsidRDefault="00A7517D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0035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Условия реализации программы.</w:t>
      </w:r>
    </w:p>
    <w:p w:rsidR="00A7517D" w:rsidRPr="00300358" w:rsidRDefault="00A7517D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300358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Наличие материально – технического обеспечения. Систематичность посещения объединения, регулярные отчетные выставки, участие в городских, областных,региональных конкурсах и фестивалях.</w:t>
      </w:r>
      <w:r w:rsidRPr="0030035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Оборудование и инструменты:</w:t>
      </w:r>
    </w:p>
    <w:p w:rsidR="00A7517D" w:rsidRPr="00300358" w:rsidRDefault="00A7517D" w:rsidP="00447E35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00358">
        <w:rPr>
          <w:rFonts w:ascii="Times New Roman" w:hAnsi="Times New Roman" w:cs="Times New Roman"/>
          <w:sz w:val="27"/>
          <w:szCs w:val="27"/>
          <w:lang w:eastAsia="ru-RU"/>
        </w:rPr>
        <w:t>Стеллажи для готовых работ, методической литературы и хранения инструментов  иматериалов, столы, стулья,образцы объектов труда, инструкционные карты, таблицы,плакаты, цветная бумага, гофрированный картон, картон белый и цветной, клей, зубочистки, бумажные полоски шириной 5-7 мм, палочки для бумагокручения с расщепленным концом, ножницы, карандаши простые, линейки, кисточки для клея, салфетки,   20   клеенка, пинцеты, шаблоны, булавки с головками, иглы швейные, проволока, акварель, фломастеры, гуашь, нитки, шерстяные нитки, лоскуты ткани для вышивки, природный и бросовый материал, доска для пояснения схем и инструктажа.</w:t>
      </w: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Диагностический блок.</w:t>
      </w: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300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4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освоения учебного материала обучающимися в объединении, а также своевременной корректировки учебного процесса применяются такие методы контроля, как тестирование, диагностика в начале и в конце учебного года. Здесь можно наглядно увидеть успехи и отставания по каким-либо критериям каждого учащегося. Проанализировать эффективность работы на занятиях. Систематическое проведение диагностики делает работу более эффективной, позволяя  на  самой ранней стадии заметить, кому из ребят следует оказать помощь в усвоении программы и над чем поработать с каждым учащимся индивидуально.</w:t>
      </w: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 заполнить диагностические таблицы.</w:t>
      </w:r>
      <w:r w:rsidRPr="00510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Дидактический блок.</w:t>
      </w: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517D" w:rsidRPr="00546E25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A7517D" w:rsidRDefault="00A7517D" w:rsidP="00510E8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42E">
        <w:rPr>
          <w:rFonts w:ascii="Times New Roman" w:hAnsi="Times New Roman" w:cs="Times New Roman"/>
          <w:sz w:val="28"/>
          <w:szCs w:val="28"/>
        </w:rPr>
        <w:lastRenderedPageBreak/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творчестве, в основном, носит субъективныйхарактер.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  <w:r>
        <w:rPr>
          <w:rFonts w:ascii="Times New Roman" w:hAnsi="Times New Roman" w:cs="Times New Roman"/>
          <w:sz w:val="28"/>
          <w:szCs w:val="28"/>
        </w:rPr>
        <w:t xml:space="preserve"> Зачастую даже с самого начала идет копирование образцов, рисование с натуры уже имеющихся объектов, рисование по памяти и воображению.</w:t>
      </w:r>
    </w:p>
    <w:p w:rsidR="00A7517D" w:rsidRPr="00B51247" w:rsidRDefault="00A7517D" w:rsidP="00300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Pr="006F16B3" w:rsidRDefault="00A7517D" w:rsidP="00D2487A">
      <w:pPr>
        <w:tabs>
          <w:tab w:val="left" w:pos="304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7517D" w:rsidRPr="006679E3" w:rsidRDefault="00A7517D" w:rsidP="00D24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Агапова И.А., Давыдова М.А. 100 лучших оригами для детей. – М.: ООО ИКТЦ «Лада», 2010.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Ашиков В. Ещё раз о воспитании// Дошкольное воспитание. – 2005. –  №4 – С. 3-5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Бобкова Т.И., Красносельская В.Б., Прудыус Н.Н. Художественное развитие детей 6 – 7 лет. – М.: ТЦ Сфера, 2014.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Выгодский Л.С. Воображение и творчество в детском возрасте. – М.:   Просвещение, 1999г.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Данилина Т. А., Зедгенидзе В. Я., Степина Н. М. В мире детских эмоций: Пособие для практических работников ДОУ. – М.: Айрис-пресс, 2004. – 160с.   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Долженко 2002.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Котова Е.В, Кузнецова С.В, Романова Т.А. Развитие творческих способностей дошкольников. Методическое пособие. – М.: ТЦ Сфера,  2010.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 Е.М. Художественное моделирование и конструирование: программа, практические занятия с детьми 5-6 лет. – Волгоград: Учитель, 2011.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Лютова Е. К., Монина Г. Б. Шпаргалка для взрослых: Психокоррекционная работа с гиперактивными, агрессивными, тревожными и аутичными детьми. – М.: Генезис, 2000.  – 192с. 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Малков В.И. Бумажные фантазии. – М.: Просвещение, 2012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Мухина B.C. Возрастная психология: феноменология развития, детство, отрочество. – М.: Академия, 1999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. – 456с. 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Новицкая С.А. Поделки из бумаги. Совместное творчество педагога и дошкольника: Методическое пособие для педагогов ДОУ. – СПб.: ООО Изд-во « ДЕТСТВО-ПРЕСС», 2013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Поддьяков Н.Н. Мышление дошкольника. М., 1997.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29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 Петрова И.М. Объемная аппликация: Учебно-методическое пособие. – СПб: «Детство-пресс», 2000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Садилова Л.А. Поделки из мятой бумаги. – М.: Изд-во «Скрипторий 2003», 2011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Тугушева Г. П., Чистякова А. Е. Педагогические условия реализации нравственного воспитания дошкольников в деятельности // Дошкольная педагогика. – 2007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 –  №8 – С. 9-11.</w:t>
      </w:r>
    </w:p>
    <w:p w:rsidR="00A7517D" w:rsidRPr="006679E3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 (любое издание).</w:t>
      </w:r>
    </w:p>
    <w:p w:rsidR="00A7517D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Черкасова И.А, Руснак В.Ю, Бутова М.В. От салфеток до квиллинга. Нетрадиционные техники работы с бумагой. – М.: Изд-во «Скрипторий 2003», 2014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Default="00A7517D" w:rsidP="00D2487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100 поделок из бумаги. – Ярославль: Академия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Pr="006679E3" w:rsidRDefault="00A7517D" w:rsidP="00D2487A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623467" w:rsidRDefault="00A7517D" w:rsidP="00D2487A">
      <w:pPr>
        <w:spacing w:line="360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467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рекомендованный педагогам: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467">
        <w:rPr>
          <w:rFonts w:ascii="Times New Roman" w:hAnsi="Times New Roman" w:cs="Times New Roman"/>
          <w:sz w:val="28"/>
          <w:szCs w:val="28"/>
        </w:rPr>
        <w:t>Яшнова О., Успешность обучения и воспитания младших школьников  // Воспитание школьников. №8,2002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 xml:space="preserve">2. Мареев В.И., Кроткова Г.Н., Мисиров Д.Н.Методика организации детского творческого объединения по начально -  техническому моделированию. – Ростов-на-Дону. - ООП. ОблЦТТУ.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467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23467">
        <w:rPr>
          <w:rFonts w:ascii="Times New Roman" w:hAnsi="Times New Roman" w:cs="Times New Roman"/>
          <w:sz w:val="28"/>
          <w:szCs w:val="28"/>
        </w:rPr>
        <w:t>, 72 с.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3. Рекомендации по разработке программ дополнительного        образования детей, методические рекомендации. - Ростов-на-Дону,</w:t>
      </w:r>
    </w:p>
    <w:p w:rsidR="00A7517D" w:rsidRPr="00623467" w:rsidRDefault="00A7517D" w:rsidP="00D2487A">
      <w:pPr>
        <w:pStyle w:val="a4"/>
        <w:numPr>
          <w:ilvl w:val="0"/>
          <w:numId w:val="19"/>
        </w:numPr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23467">
        <w:rPr>
          <w:rFonts w:ascii="Times New Roman" w:hAnsi="Times New Roman" w:cs="Times New Roman"/>
          <w:sz w:val="28"/>
          <w:szCs w:val="28"/>
        </w:rPr>
        <w:t>под ред. Рябиченко А.М.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3467">
        <w:rPr>
          <w:rFonts w:ascii="Times New Roman" w:hAnsi="Times New Roman" w:cs="Times New Roman"/>
          <w:sz w:val="28"/>
          <w:szCs w:val="28"/>
        </w:rPr>
        <w:t>Диагностика качества дополнительного образования (материалы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 xml:space="preserve">  круглого стола). - Ростов-на-Дону. - 2000г.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3467">
        <w:rPr>
          <w:rFonts w:ascii="Times New Roman" w:hAnsi="Times New Roman" w:cs="Times New Roman"/>
          <w:sz w:val="28"/>
          <w:szCs w:val="28"/>
        </w:rPr>
        <w:t>Афонькин С.Ю., Афонькина Е.Ю. Все об оригами. – СПб: ООО «СЗКЭО «Кристалл»»,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 xml:space="preserve">. – 272 с., ил.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3467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 – 320с., с ил.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7.</w:t>
      </w:r>
      <w:r w:rsidRPr="00623467">
        <w:rPr>
          <w:rFonts w:ascii="Times New Roman" w:hAnsi="Times New Roman" w:cs="Times New Roman"/>
          <w:sz w:val="28"/>
          <w:szCs w:val="28"/>
        </w:rPr>
        <w:tab/>
        <w:t>Гульянц Э.К, Учите детей мастерить. – М.: Просвещение 1994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623467">
        <w:rPr>
          <w:rFonts w:ascii="Times New Roman" w:hAnsi="Times New Roman" w:cs="Times New Roman"/>
          <w:sz w:val="28"/>
          <w:szCs w:val="28"/>
        </w:rPr>
        <w:t>.</w:t>
      </w:r>
      <w:r w:rsidRPr="00623467">
        <w:rPr>
          <w:rFonts w:ascii="Times New Roman" w:hAnsi="Times New Roman" w:cs="Times New Roman"/>
          <w:sz w:val="28"/>
          <w:szCs w:val="28"/>
        </w:rPr>
        <w:tab/>
        <w:t>Детские журналы: «Моделист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3467">
        <w:rPr>
          <w:rFonts w:ascii="Times New Roman" w:hAnsi="Times New Roman" w:cs="Times New Roman"/>
          <w:sz w:val="28"/>
          <w:szCs w:val="28"/>
        </w:rPr>
        <w:t xml:space="preserve"> конструктор», «Юный техник»</w:t>
      </w:r>
      <w:r>
        <w:rPr>
          <w:rFonts w:ascii="Times New Roman" w:hAnsi="Times New Roman" w:cs="Times New Roman"/>
          <w:sz w:val="28"/>
          <w:szCs w:val="28"/>
        </w:rPr>
        <w:t>, «Юный художник»,</w:t>
      </w:r>
      <w:r w:rsidRPr="00623467">
        <w:rPr>
          <w:rFonts w:ascii="Times New Roman" w:hAnsi="Times New Roman" w:cs="Times New Roman"/>
          <w:sz w:val="28"/>
          <w:szCs w:val="28"/>
        </w:rPr>
        <w:t xml:space="preserve"> «Левша», </w:t>
      </w:r>
      <w:r>
        <w:rPr>
          <w:rFonts w:ascii="Times New Roman" w:hAnsi="Times New Roman" w:cs="Times New Roman"/>
          <w:sz w:val="28"/>
          <w:szCs w:val="28"/>
        </w:rPr>
        <w:t>«Сделай сам»,</w:t>
      </w:r>
      <w:r w:rsidRPr="00623467">
        <w:rPr>
          <w:rFonts w:ascii="Times New Roman" w:hAnsi="Times New Roman" w:cs="Times New Roman"/>
          <w:sz w:val="28"/>
          <w:szCs w:val="28"/>
        </w:rPr>
        <w:t xml:space="preserve">   «Детская коллекция идей», «Я Дизайнер» и др.</w:t>
      </w:r>
    </w:p>
    <w:p w:rsidR="00A7517D" w:rsidRPr="00623467" w:rsidRDefault="00A7517D" w:rsidP="00D2487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3467">
        <w:rPr>
          <w:rFonts w:ascii="Times New Roman" w:hAnsi="Times New Roman" w:cs="Times New Roman"/>
          <w:sz w:val="28"/>
          <w:szCs w:val="28"/>
        </w:rPr>
        <w:tab/>
        <w:t>Соколова С. Азбука оригами. – М.: Изд-во Эксмо; СПб.: Изд-во Домино, 2005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 – 432с., ил.</w:t>
      </w:r>
    </w:p>
    <w:p w:rsidR="00A7517D" w:rsidRPr="00B117C9" w:rsidRDefault="00A7517D" w:rsidP="00D24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6F16B3" w:rsidRDefault="00A7517D" w:rsidP="00D248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Интернетресурсы:</w:t>
      </w:r>
    </w:p>
    <w:p w:rsidR="00A7517D" w:rsidRPr="00B117C9" w:rsidRDefault="00A7517D" w:rsidP="00D2487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Оригами:</w:t>
      </w:r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http://origamik.ru/</w:t>
        </w:r>
      </w:hyperlink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http://www.origami.ru/</w:t>
        </w:r>
      </w:hyperlink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http://planetaorigami.ru/</w:t>
        </w:r>
      </w:hyperlink>
    </w:p>
    <w:p w:rsidR="00A7517D" w:rsidRPr="00B117C9" w:rsidRDefault="00A7517D" w:rsidP="00D2487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http://moikompas.ru/compas/quilling</w:t>
        </w:r>
      </w:hyperlink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http://allforchildren.ru/article/quilling.php</w:t>
        </w:r>
      </w:hyperlink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http://masterclassy.ru/kvilling</w:t>
        </w:r>
      </w:hyperlink>
    </w:p>
    <w:p w:rsidR="00A7517D" w:rsidRPr="00B117C9" w:rsidRDefault="00A7517D" w:rsidP="00D2487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Объемная аппликация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http://www.fun4child.ru/5067-obemnaya-applikaciya-iz-bumagi.html</w:t>
        </w:r>
      </w:hyperlink>
    </w:p>
    <w:p w:rsidR="00A7517D" w:rsidRPr="00B117C9" w:rsidRDefault="00050D29" w:rsidP="00D248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A7517D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http://womanadvice.ru/obemnaya-applikaciya-iz-bumagi</w:t>
        </w:r>
      </w:hyperlink>
    </w:p>
    <w:p w:rsidR="00A7517D" w:rsidRPr="0037739C" w:rsidRDefault="00050D29" w:rsidP="00D248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A7517D" w:rsidRPr="0037739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http://wunderkind-blog.ru/applikatsii-iz-tsvetnoy-bumagi-dlya-detey/</w:t>
        </w:r>
      </w:hyperlink>
    </w:p>
    <w:p w:rsidR="00A7517D" w:rsidRDefault="00A7517D" w:rsidP="00D2487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D2487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D2487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D2487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D2487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37739C" w:rsidRDefault="00A7517D" w:rsidP="00D2487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рекомендованной родителям.</w:t>
      </w: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lastRenderedPageBreak/>
        <w:t>1. Азаров Ю.П. Игра: Размышления о нравственном воспитании. – М.: Новый мир,1983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 Амонашвили Ш.А. Здравствуйте, дети! – М., 1988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 Бертрам Н.П. Избранные статьи. М.: - Советский художник,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 Выгодский Л.С. Собр. соч. – М.: - Детская психология, 1984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 Гин А.А. Приёмы педагогической техники: Свобода выбора. Открытость. Деятельность. Обратная связь. Идеальность: Пособие для учителя. – М.: Вита-Пресс,2002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7517D" w:rsidRPr="0009171C" w:rsidRDefault="00A7517D" w:rsidP="00D248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6. Игры – обучение, тренинг, досуг…/ Под. Ред. В.В.Петрусинского/ - М. новая школа, 1994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A7517D" w:rsidRDefault="00A7517D" w:rsidP="00D248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7. Копцев В.П. Учим детей чувствовать и соз</w:t>
      </w:r>
      <w:r>
        <w:rPr>
          <w:rFonts w:ascii="Times New Roman" w:hAnsi="Times New Roman" w:cs="Times New Roman"/>
          <w:sz w:val="28"/>
          <w:szCs w:val="28"/>
        </w:rPr>
        <w:t>давать прекрасное. - Ярославль:</w:t>
      </w:r>
      <w:r w:rsidRPr="0009171C">
        <w:rPr>
          <w:rFonts w:ascii="Times New Roman" w:hAnsi="Times New Roman" w:cs="Times New Roman"/>
          <w:sz w:val="28"/>
          <w:szCs w:val="28"/>
        </w:rPr>
        <w:t>Академия развития: Академия холдинг, 2001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7517D" w:rsidRDefault="00A7517D" w:rsidP="00D248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7517D" w:rsidRPr="0037739C" w:rsidRDefault="00A7517D" w:rsidP="003003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Приложения </w:t>
      </w: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массовых 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517D" w:rsidRPr="00383775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5453"/>
        <w:gridCol w:w="3220"/>
      </w:tblGrid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детских рисунков «Дружат дети на планете»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аппликаций «Не забудь поздравить маму»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каникулы: конкурс на лучшую осеннюю поделку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участников АЮИ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работ на конференцию АЮИ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Городская научно-практическая конференция Академия Юных исследователей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каникулы: конкурс поделок «Космос и мы»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A7517D" w:rsidRPr="005E2F14">
        <w:tc>
          <w:tcPr>
            <w:tcW w:w="959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Спортивно-технический праздник</w:t>
            </w:r>
          </w:p>
        </w:tc>
        <w:tc>
          <w:tcPr>
            <w:tcW w:w="3561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922"/>
        <w:gridCol w:w="3445"/>
        <w:gridCol w:w="2163"/>
      </w:tblGrid>
      <w:tr w:rsidR="00A7517D" w:rsidRPr="005E2F14">
        <w:tc>
          <w:tcPr>
            <w:tcW w:w="81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4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63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7517D" w:rsidRPr="005E2F14">
        <w:tc>
          <w:tcPr>
            <w:tcW w:w="81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44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родителей с условиями обучения</w:t>
            </w:r>
          </w:p>
        </w:tc>
        <w:tc>
          <w:tcPr>
            <w:tcW w:w="2163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7517D" w:rsidRPr="005E2F14">
        <w:tc>
          <w:tcPr>
            <w:tcW w:w="81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Индивидуальное </w:t>
            </w: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собеседование с родителями</w:t>
            </w:r>
          </w:p>
        </w:tc>
        <w:tc>
          <w:tcPr>
            <w:tcW w:w="344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Ознакомить с адаптацией </w:t>
            </w: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в коллективе; контроль учебного процесса</w:t>
            </w:r>
          </w:p>
        </w:tc>
        <w:tc>
          <w:tcPr>
            <w:tcW w:w="2163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A7517D" w:rsidRPr="005E2F14">
        <w:tc>
          <w:tcPr>
            <w:tcW w:w="81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22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родительское собрание</w:t>
            </w:r>
          </w:p>
        </w:tc>
        <w:tc>
          <w:tcPr>
            <w:tcW w:w="3445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163" w:type="dxa"/>
          </w:tcPr>
          <w:p w:rsidR="00A7517D" w:rsidRPr="005E2F14" w:rsidRDefault="00A7517D" w:rsidP="005E2F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2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A7517D" w:rsidRDefault="00A7517D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D2487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доровьесберегающ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17D" w:rsidRPr="006679E3" w:rsidRDefault="00A7517D" w:rsidP="00D2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: помочь сохранению и укреплению здоровья ребенка.</w:t>
      </w:r>
    </w:p>
    <w:p w:rsidR="00A7517D" w:rsidRPr="006679E3" w:rsidRDefault="00A7517D" w:rsidP="00D2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Осуществлять личностно-ориентированный подход при обучении и воспитании, помочь в развитии творческих способностей.</w:t>
      </w:r>
    </w:p>
    <w:p w:rsidR="00A7517D" w:rsidRPr="006679E3" w:rsidRDefault="00A7517D" w:rsidP="00D2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Необходимо: учитывать время трудоспособности и утомляемости; проводить физкультминутки; производить влажную уборку и проветривание; следить за гигиеническими условиями (воздушно-тепловые, световые). Постоянный контроль за соблюдением всех правил при работе с предметами ручного труда (карандаши, фломастеры, ножницы, кисточки, краски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клей, иголки,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и т.д.), соблюдение правильной посадки.</w:t>
      </w:r>
    </w:p>
    <w:p w:rsidR="00A7517D" w:rsidRPr="006679E3" w:rsidRDefault="00A7517D" w:rsidP="00D2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Производить все инструктажи. В заданиях для детей использовать темы, посвященные здоровому образу жизни, например:</w:t>
      </w:r>
    </w:p>
    <w:p w:rsidR="00A7517D" w:rsidRPr="006679E3" w:rsidRDefault="00A7517D" w:rsidP="00D2487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Я люблю 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D2487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D2487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Здоровое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1C0BF6" w:rsidRDefault="00A7517D" w:rsidP="00D2487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39C">
        <w:rPr>
          <w:rFonts w:ascii="Times New Roman" w:hAnsi="Times New Roman" w:cs="Times New Roman"/>
          <w:sz w:val="28"/>
          <w:szCs w:val="28"/>
          <w:lang w:eastAsia="ru-RU"/>
        </w:rPr>
        <w:t>Основы безопасности жизнедеятельности.</w:t>
      </w:r>
    </w:p>
    <w:p w:rsidR="00A7517D" w:rsidRDefault="00A7517D" w:rsidP="00D2487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D2487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D2487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D2487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Pr="005E5EB6" w:rsidRDefault="00A7517D" w:rsidP="001C0BF6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1C0BF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E5E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A7517D" w:rsidRPr="005E5EB6" w:rsidRDefault="00A7517D" w:rsidP="005E5EB6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EB6">
        <w:rPr>
          <w:rFonts w:ascii="Times New Roman" w:hAnsi="Times New Roman" w:cs="Times New Roman"/>
          <w:sz w:val="28"/>
          <w:szCs w:val="28"/>
          <w:lang w:eastAsia="ru-RU"/>
        </w:rPr>
        <w:t xml:space="preserve">Под современную музыку ребятам предлагается сделать несколько разминочных движений (взмахи руками, наклоны туловища в стороны, назад-вперед, вращательные движения головой). </w:t>
      </w:r>
    </w:p>
    <w:p w:rsidR="00A7517D" w:rsidRPr="005E5EB6" w:rsidRDefault="00A7517D" w:rsidP="005E5EB6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Легкий самомассаж кистей рук, головы.</w:t>
      </w:r>
    </w:p>
    <w:p w:rsidR="00A7517D" w:rsidRPr="005E5EB6" w:rsidRDefault="00A7517D" w:rsidP="005E5EB6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работе с мелкими деталями - выполнение гимнастики для глаз. (Смотрим вверх-вниз, влево-вправо, близко-далеко.)</w:t>
      </w:r>
    </w:p>
    <w:p w:rsidR="00A7517D" w:rsidRDefault="00A7517D" w:rsidP="0037739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Патриотическое воспитание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подростков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517D" w:rsidRPr="00383775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517D" w:rsidRPr="006679E3" w:rsidRDefault="00A7517D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обучающихся является одной из важнейших задач образования и воспитания. Деятельность педагога в сфере воспитания патриотизма представляет собой целесообразное сочетание форм и методов патриотического просвещения, происходит разноплановая деятельность ребенка: изучение тем по патриотическому воспитанию при выполнении некоторых заданий.</w:t>
      </w:r>
    </w:p>
    <w:p w:rsidR="00A7517D" w:rsidRPr="006679E3" w:rsidRDefault="00A7517D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В заданиях для детей необходимо использовать темы по патриотическому воспитанию, например: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«Государственные символы России – герб, флаг, гимн»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«История моего города»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«Обычаи и традиции русского народа»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«Правили поведения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«Красота русской природы»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«Праздники русского народа»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«Великая Отечественная война»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«Как встречать Новый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«Памятные места моего города»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«Кем я стану,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ем мне быть?»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«За что я люблю Россию»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Default="00A7517D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«Народ и я – единая 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ПДД.</w:t>
      </w:r>
    </w:p>
    <w:p w:rsidR="00A7517D" w:rsidRPr="006679E3" w:rsidRDefault="00A7517D" w:rsidP="00D2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Знать и соблюдать правила дорожного движения исключительно важно для всех участников, особенно для детей. Основная задача доносить информацию воспитанникам о безопасности дорожного движения, правилах передвижения пешеходов по проезжей части. Научить детей пользоваться своими знаниями в области безопасного дорожного движения при нахождении на проезжей части, например, во время пути от дома до школы или клуба и обратно, а также воспитать уважение ко всем участникам дорожного движения. Необходимо постоянно проводить инструктажи по правилам дорожного движения. Показывать презентации на данную тему. В заданиях для детей необходимо использовать темы по правилам дорожного движения, например:</w:t>
      </w:r>
    </w:p>
    <w:p w:rsidR="00A7517D" w:rsidRPr="006679E3" w:rsidRDefault="00A7517D" w:rsidP="00D2487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обязанности пешеходов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обязанности пассажиров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улицы и движение в населенном пункте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дорожные 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светофор и его сигналы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17D" w:rsidRPr="006679E3" w:rsidRDefault="00A7517D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7517D" w:rsidRPr="006679E3" w:rsidRDefault="00A7517D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7D" w:rsidRDefault="00A7517D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Default="00A7517D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17D" w:rsidRPr="0037739C" w:rsidRDefault="00A7517D" w:rsidP="0037739C">
      <w:pPr>
        <w:tabs>
          <w:tab w:val="left" w:pos="1215"/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3773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A7517D" w:rsidRPr="0037739C" w:rsidSect="00773B1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88" w:rsidRDefault="00D74188" w:rsidP="00955D2E">
      <w:pPr>
        <w:spacing w:after="0" w:line="240" w:lineRule="auto"/>
      </w:pPr>
      <w:r>
        <w:separator/>
      </w:r>
    </w:p>
  </w:endnote>
  <w:endnote w:type="continuationSeparator" w:id="1">
    <w:p w:rsidR="00D74188" w:rsidRDefault="00D74188" w:rsidP="0095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AD" w:rsidRDefault="009144AD">
    <w:pPr>
      <w:pStyle w:val="a7"/>
      <w:jc w:val="right"/>
    </w:pPr>
    <w:fldSimple w:instr=" PAGE   \* MERGEFORMAT ">
      <w:r w:rsidR="003D20B2">
        <w:rPr>
          <w:noProof/>
        </w:rPr>
        <w:t>32</w:t>
      </w:r>
    </w:fldSimple>
  </w:p>
  <w:p w:rsidR="009144AD" w:rsidRDefault="009144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88" w:rsidRDefault="00D74188" w:rsidP="00955D2E">
      <w:pPr>
        <w:spacing w:after="0" w:line="240" w:lineRule="auto"/>
      </w:pPr>
      <w:r>
        <w:separator/>
      </w:r>
    </w:p>
  </w:footnote>
  <w:footnote w:type="continuationSeparator" w:id="1">
    <w:p w:rsidR="00D74188" w:rsidRDefault="00D74188" w:rsidP="0095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458"/>
    <w:multiLevelType w:val="hybridMultilevel"/>
    <w:tmpl w:val="747C49B6"/>
    <w:lvl w:ilvl="0" w:tplc="AD0C36CA">
      <w:start w:val="1999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8B0841"/>
    <w:multiLevelType w:val="hybridMultilevel"/>
    <w:tmpl w:val="5A3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77EB5"/>
    <w:multiLevelType w:val="hybridMultilevel"/>
    <w:tmpl w:val="847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7B090B"/>
    <w:multiLevelType w:val="hybridMultilevel"/>
    <w:tmpl w:val="354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AC5592"/>
    <w:multiLevelType w:val="hybridMultilevel"/>
    <w:tmpl w:val="0B64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A52CFD"/>
    <w:multiLevelType w:val="hybridMultilevel"/>
    <w:tmpl w:val="6C8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AFE"/>
    <w:multiLevelType w:val="hybridMultilevel"/>
    <w:tmpl w:val="3FFE5D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18E07B10"/>
    <w:multiLevelType w:val="hybridMultilevel"/>
    <w:tmpl w:val="9188BCC2"/>
    <w:lvl w:ilvl="0" w:tplc="D772E0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783BA0"/>
    <w:multiLevelType w:val="hybridMultilevel"/>
    <w:tmpl w:val="724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D54E83"/>
    <w:multiLevelType w:val="hybridMultilevel"/>
    <w:tmpl w:val="20D85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273D0957"/>
    <w:multiLevelType w:val="hybridMultilevel"/>
    <w:tmpl w:val="EDBE49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A15196D"/>
    <w:multiLevelType w:val="multilevel"/>
    <w:tmpl w:val="3EE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1032EE"/>
    <w:multiLevelType w:val="hybridMultilevel"/>
    <w:tmpl w:val="F4EA4882"/>
    <w:lvl w:ilvl="0" w:tplc="FAB827F2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823802"/>
    <w:multiLevelType w:val="hybridMultilevel"/>
    <w:tmpl w:val="FD94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7F65"/>
    <w:multiLevelType w:val="hybridMultilevel"/>
    <w:tmpl w:val="49AEFCB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cs="Wingdings" w:hint="default"/>
      </w:rPr>
    </w:lvl>
  </w:abstractNum>
  <w:abstractNum w:abstractNumId="15">
    <w:nsid w:val="4D7C59E9"/>
    <w:multiLevelType w:val="hybridMultilevel"/>
    <w:tmpl w:val="EC0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BD028D"/>
    <w:multiLevelType w:val="hybridMultilevel"/>
    <w:tmpl w:val="F30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7D09B8"/>
    <w:multiLevelType w:val="hybridMultilevel"/>
    <w:tmpl w:val="2FB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FB640E"/>
    <w:multiLevelType w:val="hybridMultilevel"/>
    <w:tmpl w:val="D0F03CEE"/>
    <w:lvl w:ilvl="0" w:tplc="C6845C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9F695E"/>
    <w:multiLevelType w:val="hybridMultilevel"/>
    <w:tmpl w:val="054C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D917A8"/>
    <w:multiLevelType w:val="hybridMultilevel"/>
    <w:tmpl w:val="F36E4EE6"/>
    <w:lvl w:ilvl="0" w:tplc="FDB49AAA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015FFE"/>
    <w:multiLevelType w:val="hybridMultilevel"/>
    <w:tmpl w:val="CA825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4"/>
  </w:num>
  <w:num w:numId="14">
    <w:abstractNumId w:val="19"/>
  </w:num>
  <w:num w:numId="15">
    <w:abstractNumId w:val="21"/>
  </w:num>
  <w:num w:numId="16">
    <w:abstractNumId w:val="10"/>
  </w:num>
  <w:num w:numId="17">
    <w:abstractNumId w:val="14"/>
  </w:num>
  <w:num w:numId="18">
    <w:abstractNumId w:val="18"/>
  </w:num>
  <w:num w:numId="19">
    <w:abstractNumId w:val="0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0C"/>
    <w:rsid w:val="00006EB5"/>
    <w:rsid w:val="0001406B"/>
    <w:rsid w:val="00031512"/>
    <w:rsid w:val="0004615C"/>
    <w:rsid w:val="00047D07"/>
    <w:rsid w:val="00050D29"/>
    <w:rsid w:val="00052F16"/>
    <w:rsid w:val="00063311"/>
    <w:rsid w:val="000700D7"/>
    <w:rsid w:val="00085254"/>
    <w:rsid w:val="00085D1C"/>
    <w:rsid w:val="0009171C"/>
    <w:rsid w:val="000932C3"/>
    <w:rsid w:val="000C2C40"/>
    <w:rsid w:val="000D2720"/>
    <w:rsid w:val="000E2C5F"/>
    <w:rsid w:val="001146B5"/>
    <w:rsid w:val="00151C72"/>
    <w:rsid w:val="0015380D"/>
    <w:rsid w:val="00155ADA"/>
    <w:rsid w:val="00164630"/>
    <w:rsid w:val="00164DF3"/>
    <w:rsid w:val="00194902"/>
    <w:rsid w:val="001C0BF6"/>
    <w:rsid w:val="001C6F95"/>
    <w:rsid w:val="001F1B7F"/>
    <w:rsid w:val="00236C71"/>
    <w:rsid w:val="00240840"/>
    <w:rsid w:val="0024710C"/>
    <w:rsid w:val="00262F48"/>
    <w:rsid w:val="00265F29"/>
    <w:rsid w:val="002B11AE"/>
    <w:rsid w:val="002C43CD"/>
    <w:rsid w:val="002D020F"/>
    <w:rsid w:val="00300358"/>
    <w:rsid w:val="00341638"/>
    <w:rsid w:val="00367C79"/>
    <w:rsid w:val="00371EED"/>
    <w:rsid w:val="0037739C"/>
    <w:rsid w:val="003835C1"/>
    <w:rsid w:val="00383775"/>
    <w:rsid w:val="003D20B2"/>
    <w:rsid w:val="003D6D02"/>
    <w:rsid w:val="00401583"/>
    <w:rsid w:val="00407364"/>
    <w:rsid w:val="00417FF1"/>
    <w:rsid w:val="00422315"/>
    <w:rsid w:val="00440E64"/>
    <w:rsid w:val="00447E35"/>
    <w:rsid w:val="00485F5F"/>
    <w:rsid w:val="004A5BF9"/>
    <w:rsid w:val="004C3647"/>
    <w:rsid w:val="004C4A64"/>
    <w:rsid w:val="004F3863"/>
    <w:rsid w:val="00500706"/>
    <w:rsid w:val="00500BF4"/>
    <w:rsid w:val="005059D4"/>
    <w:rsid w:val="00510E87"/>
    <w:rsid w:val="005164CA"/>
    <w:rsid w:val="00517761"/>
    <w:rsid w:val="005461CE"/>
    <w:rsid w:val="00546E25"/>
    <w:rsid w:val="0055372C"/>
    <w:rsid w:val="00570FEB"/>
    <w:rsid w:val="0058379A"/>
    <w:rsid w:val="005A428E"/>
    <w:rsid w:val="005A42E2"/>
    <w:rsid w:val="005B05AC"/>
    <w:rsid w:val="005C4928"/>
    <w:rsid w:val="005D22BA"/>
    <w:rsid w:val="005E2F14"/>
    <w:rsid w:val="005E5EB6"/>
    <w:rsid w:val="005E6D0C"/>
    <w:rsid w:val="005F2BEA"/>
    <w:rsid w:val="00623467"/>
    <w:rsid w:val="006335B7"/>
    <w:rsid w:val="006679E3"/>
    <w:rsid w:val="00670CE1"/>
    <w:rsid w:val="00673FCB"/>
    <w:rsid w:val="00686B23"/>
    <w:rsid w:val="00692887"/>
    <w:rsid w:val="00694481"/>
    <w:rsid w:val="00697D64"/>
    <w:rsid w:val="006A3FFA"/>
    <w:rsid w:val="006C570E"/>
    <w:rsid w:val="006D5657"/>
    <w:rsid w:val="006D670E"/>
    <w:rsid w:val="006F16B3"/>
    <w:rsid w:val="0070528E"/>
    <w:rsid w:val="00711D96"/>
    <w:rsid w:val="00721097"/>
    <w:rsid w:val="00740C07"/>
    <w:rsid w:val="00773B1D"/>
    <w:rsid w:val="007816A9"/>
    <w:rsid w:val="007D0775"/>
    <w:rsid w:val="007D4410"/>
    <w:rsid w:val="007E1AE6"/>
    <w:rsid w:val="007E28B6"/>
    <w:rsid w:val="007F685B"/>
    <w:rsid w:val="007F7429"/>
    <w:rsid w:val="008117E4"/>
    <w:rsid w:val="00826FA5"/>
    <w:rsid w:val="00843291"/>
    <w:rsid w:val="00867612"/>
    <w:rsid w:val="008A3F6B"/>
    <w:rsid w:val="008C66A3"/>
    <w:rsid w:val="008E0084"/>
    <w:rsid w:val="00902023"/>
    <w:rsid w:val="00905293"/>
    <w:rsid w:val="009144AD"/>
    <w:rsid w:val="009160C7"/>
    <w:rsid w:val="00933D9A"/>
    <w:rsid w:val="00953774"/>
    <w:rsid w:val="009547EA"/>
    <w:rsid w:val="00955D2E"/>
    <w:rsid w:val="00972076"/>
    <w:rsid w:val="009772A6"/>
    <w:rsid w:val="009821B5"/>
    <w:rsid w:val="00982214"/>
    <w:rsid w:val="009927A0"/>
    <w:rsid w:val="009B74CC"/>
    <w:rsid w:val="009C0706"/>
    <w:rsid w:val="009C7B69"/>
    <w:rsid w:val="00A2396F"/>
    <w:rsid w:val="00A26115"/>
    <w:rsid w:val="00A3199E"/>
    <w:rsid w:val="00A47039"/>
    <w:rsid w:val="00A517E5"/>
    <w:rsid w:val="00A53150"/>
    <w:rsid w:val="00A7517D"/>
    <w:rsid w:val="00A91E9A"/>
    <w:rsid w:val="00A979D4"/>
    <w:rsid w:val="00AB552B"/>
    <w:rsid w:val="00AB5E8D"/>
    <w:rsid w:val="00AD2166"/>
    <w:rsid w:val="00AE5D4B"/>
    <w:rsid w:val="00AF04B3"/>
    <w:rsid w:val="00AF587C"/>
    <w:rsid w:val="00B117C9"/>
    <w:rsid w:val="00B175C0"/>
    <w:rsid w:val="00B232D7"/>
    <w:rsid w:val="00B265A7"/>
    <w:rsid w:val="00B51247"/>
    <w:rsid w:val="00B57F4C"/>
    <w:rsid w:val="00B64D6C"/>
    <w:rsid w:val="00B80179"/>
    <w:rsid w:val="00B939AF"/>
    <w:rsid w:val="00BC1A54"/>
    <w:rsid w:val="00BD0B61"/>
    <w:rsid w:val="00BF1832"/>
    <w:rsid w:val="00BF2B07"/>
    <w:rsid w:val="00C01BDE"/>
    <w:rsid w:val="00C13E72"/>
    <w:rsid w:val="00C5493E"/>
    <w:rsid w:val="00C66214"/>
    <w:rsid w:val="00C743CB"/>
    <w:rsid w:val="00CC3B56"/>
    <w:rsid w:val="00CD0986"/>
    <w:rsid w:val="00CE03D0"/>
    <w:rsid w:val="00CE45DC"/>
    <w:rsid w:val="00CF3ABD"/>
    <w:rsid w:val="00D223C7"/>
    <w:rsid w:val="00D2487A"/>
    <w:rsid w:val="00D74188"/>
    <w:rsid w:val="00D83302"/>
    <w:rsid w:val="00DC2D7E"/>
    <w:rsid w:val="00DC6AA5"/>
    <w:rsid w:val="00DE2AC7"/>
    <w:rsid w:val="00E04D58"/>
    <w:rsid w:val="00E25E6A"/>
    <w:rsid w:val="00E352DA"/>
    <w:rsid w:val="00E36813"/>
    <w:rsid w:val="00E4042E"/>
    <w:rsid w:val="00E51FA8"/>
    <w:rsid w:val="00E5670A"/>
    <w:rsid w:val="00E6141D"/>
    <w:rsid w:val="00E626F8"/>
    <w:rsid w:val="00EA6D53"/>
    <w:rsid w:val="00EE46FA"/>
    <w:rsid w:val="00F21EAF"/>
    <w:rsid w:val="00F24E07"/>
    <w:rsid w:val="00F30BEC"/>
    <w:rsid w:val="00F351F5"/>
    <w:rsid w:val="00F60BA0"/>
    <w:rsid w:val="00F80682"/>
    <w:rsid w:val="00F90E21"/>
    <w:rsid w:val="00FB6F74"/>
    <w:rsid w:val="00FC71CB"/>
    <w:rsid w:val="00FD5927"/>
    <w:rsid w:val="00FD6FF1"/>
    <w:rsid w:val="00FD72A2"/>
    <w:rsid w:val="00FD7C30"/>
    <w:rsid w:val="00FE3BAE"/>
    <w:rsid w:val="00FF6111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1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117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27A0"/>
    <w:pPr>
      <w:ind w:left="720"/>
    </w:pPr>
  </w:style>
  <w:style w:type="paragraph" w:styleId="a5">
    <w:name w:val="header"/>
    <w:basedOn w:val="a"/>
    <w:link w:val="a6"/>
    <w:uiPriority w:val="99"/>
    <w:rsid w:val="0095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5D2E"/>
  </w:style>
  <w:style w:type="paragraph" w:styleId="a7">
    <w:name w:val="footer"/>
    <w:basedOn w:val="a"/>
    <w:link w:val="a8"/>
    <w:uiPriority w:val="99"/>
    <w:rsid w:val="0095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55D2E"/>
  </w:style>
  <w:style w:type="paragraph" w:customStyle="1" w:styleId="ConsNormal">
    <w:name w:val="ConsNormal"/>
    <w:uiPriority w:val="99"/>
    <w:rsid w:val="00867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99"/>
    <w:qFormat/>
    <w:rsid w:val="00867612"/>
    <w:pPr>
      <w:widowControl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1538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5380D"/>
    <w:rPr>
      <w:rFonts w:ascii="Arial" w:hAnsi="Arial" w:cs="Arial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rsid w:val="00A9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k.ru/" TargetMode="External"/><Relationship Id="rId13" Type="http://schemas.openxmlformats.org/officeDocument/2006/relationships/hyperlink" Target="http://masterclassy.ru/kvill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lforchildren.ru/article/quilling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underkind-blog.ru/applikatsii-iz-tsvetnoy-bumagi-dlya-det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kompas.ru/compas/quil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manadvice.ru/obemnaya-applikaciya-iz-bumagi" TargetMode="External"/><Relationship Id="rId10" Type="http://schemas.openxmlformats.org/officeDocument/2006/relationships/hyperlink" Target="http://planetaorigam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igami.ru/" TargetMode="External"/><Relationship Id="rId14" Type="http://schemas.openxmlformats.org/officeDocument/2006/relationships/hyperlink" Target="http://www.fun4child.ru/5067-obemnaya-applikaciya-iz-bumag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2021-05-25T10:17:00Z</dcterms:created>
  <dcterms:modified xsi:type="dcterms:W3CDTF">2021-07-05T10:02:00Z</dcterms:modified>
</cp:coreProperties>
</file>