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C6" w:rsidRDefault="00F60DC6" w:rsidP="00BD3EC5">
      <w:pPr>
        <w:tabs>
          <w:tab w:val="left" w:pos="283"/>
          <w:tab w:val="left" w:pos="510"/>
        </w:tabs>
        <w:autoSpaceDE w:val="0"/>
        <w:autoSpaceDN w:val="0"/>
        <w:adjustRightInd w:val="0"/>
        <w:ind w:firstLine="283"/>
        <w:jc w:val="center"/>
        <w:rPr>
          <w:b/>
          <w:bCs/>
          <w:spacing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5pt;margin-top:-4.1pt;width:504.45pt;height:778.85pt;z-index:251658240">
            <v:imagedata r:id="rId5" o:title="" croptop="2958f" cropleft="13034f"/>
          </v:shape>
        </w:pict>
      </w:r>
      <w:r>
        <w:rPr>
          <w:b/>
          <w:bCs/>
          <w:spacing w:val="40"/>
        </w:rPr>
        <w:t>МУНИЦИПАЛЬНОЕ БЮДЖЕТНОЕ УЧРЕЖДЕНИЕ</w:t>
      </w:r>
    </w:p>
    <w:p w:rsidR="00F60DC6" w:rsidRDefault="00F60DC6" w:rsidP="00BD3EC5">
      <w:pPr>
        <w:tabs>
          <w:tab w:val="left" w:pos="283"/>
          <w:tab w:val="left" w:pos="510"/>
        </w:tabs>
        <w:autoSpaceDE w:val="0"/>
        <w:autoSpaceDN w:val="0"/>
        <w:adjustRightInd w:val="0"/>
        <w:ind w:firstLine="283"/>
        <w:jc w:val="center"/>
        <w:rPr>
          <w:b/>
          <w:bCs/>
          <w:spacing w:val="40"/>
        </w:rPr>
      </w:pPr>
      <w:r>
        <w:rPr>
          <w:b/>
          <w:bCs/>
          <w:spacing w:val="40"/>
        </w:rPr>
        <w:t>ДОПОЛНИТЕЛЬНОГО ОБРАЗОВАНИЯ</w:t>
      </w:r>
    </w:p>
    <w:p w:rsidR="00F60DC6" w:rsidRDefault="00F60DC6" w:rsidP="00BD3EC5">
      <w:pPr>
        <w:tabs>
          <w:tab w:val="left" w:pos="283"/>
          <w:tab w:val="left" w:pos="510"/>
        </w:tabs>
        <w:autoSpaceDE w:val="0"/>
        <w:autoSpaceDN w:val="0"/>
        <w:adjustRightInd w:val="0"/>
        <w:ind w:firstLine="283"/>
        <w:jc w:val="center"/>
        <w:rPr>
          <w:b/>
          <w:bCs/>
          <w:spacing w:val="40"/>
        </w:rPr>
      </w:pPr>
      <w:r>
        <w:rPr>
          <w:b/>
          <w:bCs/>
          <w:spacing w:val="40"/>
        </w:rPr>
        <w:t>«СТАНЦИЯ ЮНЫХ ТЕХНИКОВ» Г. ВОЛГОДОНСКА</w:t>
      </w:r>
    </w:p>
    <w:p w:rsidR="00F60DC6" w:rsidRDefault="00F60DC6" w:rsidP="00BD3EC5">
      <w:pPr>
        <w:tabs>
          <w:tab w:val="left" w:pos="283"/>
          <w:tab w:val="left" w:pos="510"/>
        </w:tabs>
        <w:autoSpaceDE w:val="0"/>
        <w:autoSpaceDN w:val="0"/>
        <w:adjustRightInd w:val="0"/>
        <w:ind w:firstLine="283"/>
        <w:jc w:val="center"/>
        <w:rPr>
          <w:b/>
          <w:bCs/>
          <w:spacing w:val="40"/>
        </w:rPr>
      </w:pPr>
    </w:p>
    <w:p w:rsidR="00F60DC6" w:rsidRDefault="00F60DC6" w:rsidP="00BD3EC5">
      <w:pPr>
        <w:tabs>
          <w:tab w:val="left" w:pos="283"/>
          <w:tab w:val="left" w:pos="510"/>
        </w:tabs>
        <w:autoSpaceDE w:val="0"/>
        <w:autoSpaceDN w:val="0"/>
        <w:adjustRightInd w:val="0"/>
        <w:ind w:firstLine="283"/>
        <w:jc w:val="center"/>
        <w:rPr>
          <w:b/>
          <w:bCs/>
          <w:spacing w:val="40"/>
        </w:rPr>
      </w:pPr>
    </w:p>
    <w:tbl>
      <w:tblPr>
        <w:tblW w:w="0" w:type="auto"/>
        <w:tblInd w:w="-106" w:type="dxa"/>
        <w:tblLook w:val="00A0"/>
      </w:tblPr>
      <w:tblGrid>
        <w:gridCol w:w="4927"/>
        <w:gridCol w:w="4926"/>
      </w:tblGrid>
      <w:tr w:rsidR="00F60DC6">
        <w:tc>
          <w:tcPr>
            <w:tcW w:w="4927" w:type="dxa"/>
          </w:tcPr>
          <w:p w:rsidR="00F60DC6" w:rsidRDefault="00F60DC6" w:rsidP="00BD3EC5">
            <w:pPr>
              <w:tabs>
                <w:tab w:val="left" w:pos="283"/>
                <w:tab w:val="left" w:pos="510"/>
              </w:tabs>
              <w:autoSpaceDE w:val="0"/>
              <w:autoSpaceDN w:val="0"/>
              <w:adjustRightInd w:val="0"/>
              <w:jc w:val="both"/>
              <w:rPr>
                <w:sz w:val="28"/>
                <w:szCs w:val="28"/>
              </w:rPr>
            </w:pPr>
            <w:r>
              <w:rPr>
                <w:sz w:val="28"/>
                <w:szCs w:val="28"/>
              </w:rPr>
              <w:t>Рассмотрено</w:t>
            </w:r>
          </w:p>
          <w:p w:rsidR="00F60DC6" w:rsidRDefault="00F60DC6" w:rsidP="00BD3EC5">
            <w:pPr>
              <w:tabs>
                <w:tab w:val="left" w:pos="283"/>
                <w:tab w:val="left" w:pos="510"/>
              </w:tabs>
              <w:autoSpaceDE w:val="0"/>
              <w:autoSpaceDN w:val="0"/>
              <w:adjustRightInd w:val="0"/>
              <w:jc w:val="both"/>
              <w:rPr>
                <w:sz w:val="28"/>
                <w:szCs w:val="28"/>
              </w:rPr>
            </w:pPr>
            <w:r>
              <w:rPr>
                <w:sz w:val="28"/>
                <w:szCs w:val="28"/>
              </w:rPr>
              <w:t>на заседании методического совета</w:t>
            </w:r>
          </w:p>
          <w:p w:rsidR="00F60DC6" w:rsidRDefault="00F60DC6" w:rsidP="00BD3EC5">
            <w:pPr>
              <w:tabs>
                <w:tab w:val="left" w:pos="283"/>
                <w:tab w:val="left" w:pos="510"/>
              </w:tabs>
              <w:autoSpaceDE w:val="0"/>
              <w:autoSpaceDN w:val="0"/>
              <w:adjustRightInd w:val="0"/>
              <w:jc w:val="both"/>
              <w:rPr>
                <w:sz w:val="28"/>
                <w:szCs w:val="28"/>
              </w:rPr>
            </w:pPr>
            <w:r>
              <w:rPr>
                <w:sz w:val="28"/>
                <w:szCs w:val="28"/>
              </w:rPr>
              <w:t>Протокол от ____________№_____</w:t>
            </w:r>
          </w:p>
          <w:p w:rsidR="00F60DC6" w:rsidRDefault="00F60DC6" w:rsidP="00BD3EC5">
            <w:pPr>
              <w:tabs>
                <w:tab w:val="left" w:pos="283"/>
                <w:tab w:val="left" w:pos="510"/>
              </w:tabs>
              <w:autoSpaceDE w:val="0"/>
              <w:autoSpaceDN w:val="0"/>
              <w:adjustRightInd w:val="0"/>
              <w:jc w:val="both"/>
              <w:rPr>
                <w:sz w:val="28"/>
                <w:szCs w:val="28"/>
              </w:rPr>
            </w:pPr>
          </w:p>
        </w:tc>
        <w:tc>
          <w:tcPr>
            <w:tcW w:w="4927" w:type="dxa"/>
          </w:tcPr>
          <w:p w:rsidR="00F60DC6" w:rsidRDefault="00F60DC6" w:rsidP="00BD3EC5">
            <w:pPr>
              <w:tabs>
                <w:tab w:val="left" w:pos="283"/>
                <w:tab w:val="left" w:pos="510"/>
              </w:tabs>
              <w:autoSpaceDE w:val="0"/>
              <w:autoSpaceDN w:val="0"/>
              <w:adjustRightInd w:val="0"/>
              <w:jc w:val="both"/>
              <w:rPr>
                <w:sz w:val="28"/>
                <w:szCs w:val="28"/>
              </w:rPr>
            </w:pPr>
            <w:r>
              <w:rPr>
                <w:sz w:val="28"/>
                <w:szCs w:val="28"/>
              </w:rPr>
              <w:t>Рекомендовано к утверждению</w:t>
            </w:r>
          </w:p>
          <w:p w:rsidR="00F60DC6" w:rsidRDefault="00F60DC6" w:rsidP="00BD3EC5">
            <w:pPr>
              <w:tabs>
                <w:tab w:val="left" w:pos="283"/>
                <w:tab w:val="left" w:pos="510"/>
              </w:tabs>
              <w:autoSpaceDE w:val="0"/>
              <w:autoSpaceDN w:val="0"/>
              <w:adjustRightInd w:val="0"/>
              <w:jc w:val="both"/>
              <w:rPr>
                <w:sz w:val="28"/>
                <w:szCs w:val="28"/>
              </w:rPr>
            </w:pPr>
            <w:r>
              <w:rPr>
                <w:sz w:val="28"/>
                <w:szCs w:val="28"/>
              </w:rPr>
              <w:t>на заседании педагогического совета</w:t>
            </w:r>
          </w:p>
          <w:p w:rsidR="00F60DC6" w:rsidRDefault="00F60DC6" w:rsidP="00BD3EC5">
            <w:pPr>
              <w:tabs>
                <w:tab w:val="left" w:pos="283"/>
                <w:tab w:val="left" w:pos="510"/>
              </w:tabs>
              <w:autoSpaceDE w:val="0"/>
              <w:autoSpaceDN w:val="0"/>
              <w:adjustRightInd w:val="0"/>
              <w:jc w:val="both"/>
              <w:rPr>
                <w:sz w:val="28"/>
                <w:szCs w:val="28"/>
              </w:rPr>
            </w:pPr>
            <w:r>
              <w:rPr>
                <w:sz w:val="28"/>
                <w:szCs w:val="28"/>
              </w:rPr>
              <w:t>Протокол от ____________№_____</w:t>
            </w:r>
          </w:p>
          <w:p w:rsidR="00F60DC6" w:rsidRDefault="00F60DC6" w:rsidP="00BD3EC5">
            <w:pPr>
              <w:tabs>
                <w:tab w:val="left" w:pos="283"/>
                <w:tab w:val="left" w:pos="510"/>
              </w:tabs>
              <w:autoSpaceDE w:val="0"/>
              <w:autoSpaceDN w:val="0"/>
              <w:adjustRightInd w:val="0"/>
              <w:jc w:val="both"/>
              <w:rPr>
                <w:sz w:val="28"/>
                <w:szCs w:val="28"/>
              </w:rPr>
            </w:pPr>
          </w:p>
          <w:p w:rsidR="00F60DC6" w:rsidRDefault="00F60DC6" w:rsidP="00BD3EC5">
            <w:pPr>
              <w:tabs>
                <w:tab w:val="left" w:pos="283"/>
                <w:tab w:val="left" w:pos="510"/>
              </w:tabs>
              <w:autoSpaceDE w:val="0"/>
              <w:autoSpaceDN w:val="0"/>
              <w:adjustRightInd w:val="0"/>
              <w:jc w:val="both"/>
              <w:rPr>
                <w:sz w:val="28"/>
                <w:szCs w:val="28"/>
              </w:rPr>
            </w:pPr>
          </w:p>
        </w:tc>
      </w:tr>
      <w:tr w:rsidR="00F60DC6">
        <w:tc>
          <w:tcPr>
            <w:tcW w:w="4927" w:type="dxa"/>
          </w:tcPr>
          <w:p w:rsidR="00F60DC6" w:rsidRDefault="00F60DC6" w:rsidP="00BD3EC5">
            <w:pPr>
              <w:tabs>
                <w:tab w:val="left" w:pos="283"/>
                <w:tab w:val="left" w:pos="510"/>
              </w:tabs>
              <w:autoSpaceDE w:val="0"/>
              <w:autoSpaceDN w:val="0"/>
              <w:adjustRightInd w:val="0"/>
              <w:jc w:val="both"/>
              <w:rPr>
                <w:sz w:val="28"/>
                <w:szCs w:val="28"/>
              </w:rPr>
            </w:pPr>
          </w:p>
        </w:tc>
        <w:tc>
          <w:tcPr>
            <w:tcW w:w="4927" w:type="dxa"/>
          </w:tcPr>
          <w:p w:rsidR="00F60DC6" w:rsidRDefault="00F60DC6" w:rsidP="00BD3EC5">
            <w:pPr>
              <w:tabs>
                <w:tab w:val="left" w:pos="283"/>
                <w:tab w:val="left" w:pos="510"/>
              </w:tabs>
              <w:autoSpaceDE w:val="0"/>
              <w:autoSpaceDN w:val="0"/>
              <w:adjustRightInd w:val="0"/>
              <w:jc w:val="both"/>
              <w:rPr>
                <w:sz w:val="28"/>
                <w:szCs w:val="28"/>
              </w:rPr>
            </w:pPr>
            <w:r>
              <w:rPr>
                <w:sz w:val="28"/>
                <w:szCs w:val="28"/>
              </w:rPr>
              <w:t>УТВЕРЖДАЮ</w:t>
            </w:r>
          </w:p>
          <w:p w:rsidR="00F60DC6" w:rsidRDefault="00F60DC6" w:rsidP="00BD3EC5">
            <w:pPr>
              <w:tabs>
                <w:tab w:val="left" w:pos="283"/>
                <w:tab w:val="left" w:pos="510"/>
              </w:tabs>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p>
          <w:p w:rsidR="00F60DC6" w:rsidRDefault="00F60DC6" w:rsidP="00BD3EC5">
            <w:pPr>
              <w:tabs>
                <w:tab w:val="left" w:pos="283"/>
                <w:tab w:val="left" w:pos="510"/>
              </w:tabs>
              <w:autoSpaceDE w:val="0"/>
              <w:autoSpaceDN w:val="0"/>
              <w:adjustRightInd w:val="0"/>
              <w:jc w:val="both"/>
              <w:rPr>
                <w:sz w:val="28"/>
                <w:szCs w:val="28"/>
              </w:rPr>
            </w:pPr>
            <w:r>
              <w:rPr>
                <w:sz w:val="28"/>
                <w:szCs w:val="28"/>
              </w:rPr>
              <w:t>Директор МБУДО</w:t>
            </w:r>
            <w:r>
              <w:rPr>
                <w:sz w:val="28"/>
                <w:szCs w:val="28"/>
              </w:rPr>
              <w:tab/>
            </w:r>
            <w:r>
              <w:rPr>
                <w:sz w:val="28"/>
                <w:szCs w:val="28"/>
              </w:rPr>
              <w:tab/>
            </w:r>
            <w:r>
              <w:rPr>
                <w:sz w:val="28"/>
                <w:szCs w:val="28"/>
              </w:rPr>
              <w:tab/>
            </w:r>
          </w:p>
          <w:p w:rsidR="00F60DC6" w:rsidRDefault="00F60DC6" w:rsidP="00BD3EC5">
            <w:pPr>
              <w:tabs>
                <w:tab w:val="left" w:pos="283"/>
                <w:tab w:val="left" w:pos="510"/>
              </w:tabs>
              <w:autoSpaceDE w:val="0"/>
              <w:autoSpaceDN w:val="0"/>
              <w:adjustRightInd w:val="0"/>
              <w:jc w:val="both"/>
              <w:rPr>
                <w:sz w:val="28"/>
                <w:szCs w:val="28"/>
              </w:rPr>
            </w:pPr>
            <w:r>
              <w:rPr>
                <w:sz w:val="28"/>
                <w:szCs w:val="28"/>
              </w:rPr>
              <w:t xml:space="preserve">«Станция юных техников» </w:t>
            </w:r>
            <w:r>
              <w:rPr>
                <w:sz w:val="28"/>
                <w:szCs w:val="28"/>
              </w:rPr>
              <w:tab/>
            </w:r>
          </w:p>
          <w:p w:rsidR="00F60DC6" w:rsidRDefault="00F60DC6" w:rsidP="00BD3EC5">
            <w:pPr>
              <w:tabs>
                <w:tab w:val="left" w:pos="0"/>
                <w:tab w:val="left" w:pos="35"/>
              </w:tabs>
              <w:autoSpaceDE w:val="0"/>
              <w:autoSpaceDN w:val="0"/>
              <w:adjustRightInd w:val="0"/>
              <w:jc w:val="both"/>
              <w:rPr>
                <w:sz w:val="28"/>
                <w:szCs w:val="28"/>
              </w:rPr>
            </w:pPr>
            <w:r>
              <w:rPr>
                <w:sz w:val="28"/>
                <w:szCs w:val="28"/>
              </w:rPr>
              <w:tab/>
              <w:t>г. Волгодонска</w:t>
            </w:r>
          </w:p>
          <w:p w:rsidR="00F60DC6" w:rsidRDefault="00F60DC6" w:rsidP="00BD3EC5">
            <w:pPr>
              <w:tabs>
                <w:tab w:val="left" w:pos="283"/>
                <w:tab w:val="left" w:pos="510"/>
              </w:tabs>
              <w:autoSpaceDE w:val="0"/>
              <w:autoSpaceDN w:val="0"/>
              <w:adjustRightInd w:val="0"/>
              <w:jc w:val="both"/>
              <w:rPr>
                <w:sz w:val="28"/>
                <w:szCs w:val="28"/>
              </w:rPr>
            </w:pPr>
            <w:r>
              <w:rPr>
                <w:sz w:val="28"/>
                <w:szCs w:val="28"/>
              </w:rPr>
              <w:t>__________ Л.В.Рязанкина</w:t>
            </w:r>
            <w:r>
              <w:rPr>
                <w:sz w:val="28"/>
                <w:szCs w:val="28"/>
              </w:rPr>
              <w:tab/>
            </w:r>
            <w:r>
              <w:rPr>
                <w:sz w:val="28"/>
                <w:szCs w:val="28"/>
              </w:rPr>
              <w:tab/>
            </w:r>
            <w:r>
              <w:rPr>
                <w:sz w:val="28"/>
                <w:szCs w:val="28"/>
              </w:rPr>
              <w:tab/>
            </w:r>
            <w:r>
              <w:rPr>
                <w:sz w:val="28"/>
                <w:szCs w:val="28"/>
              </w:rPr>
              <w:tab/>
            </w:r>
          </w:p>
          <w:p w:rsidR="00F60DC6" w:rsidRDefault="00F60DC6" w:rsidP="00BD3EC5">
            <w:pPr>
              <w:tabs>
                <w:tab w:val="left" w:pos="283"/>
                <w:tab w:val="left" w:pos="510"/>
              </w:tabs>
              <w:autoSpaceDE w:val="0"/>
              <w:autoSpaceDN w:val="0"/>
              <w:adjustRightInd w:val="0"/>
              <w:jc w:val="both"/>
              <w:rPr>
                <w:sz w:val="28"/>
                <w:szCs w:val="28"/>
              </w:rPr>
            </w:pPr>
            <w:r>
              <w:rPr>
                <w:sz w:val="28"/>
                <w:szCs w:val="28"/>
              </w:rPr>
              <w:t>«____» ________ 20__ г.</w:t>
            </w:r>
            <w:r>
              <w:rPr>
                <w:sz w:val="28"/>
                <w:szCs w:val="28"/>
              </w:rPr>
              <w:tab/>
            </w:r>
          </w:p>
          <w:p w:rsidR="00F60DC6" w:rsidRDefault="00F60DC6" w:rsidP="00BD3EC5">
            <w:pPr>
              <w:tabs>
                <w:tab w:val="left" w:pos="283"/>
                <w:tab w:val="left" w:pos="510"/>
              </w:tabs>
              <w:autoSpaceDE w:val="0"/>
              <w:autoSpaceDN w:val="0"/>
              <w:adjustRightInd w:val="0"/>
              <w:jc w:val="both"/>
              <w:rPr>
                <w:sz w:val="28"/>
                <w:szCs w:val="28"/>
              </w:rPr>
            </w:pPr>
          </w:p>
          <w:p w:rsidR="00F60DC6" w:rsidRDefault="00F60DC6" w:rsidP="00BD3EC5">
            <w:pPr>
              <w:tabs>
                <w:tab w:val="left" w:pos="283"/>
                <w:tab w:val="left" w:pos="510"/>
              </w:tabs>
              <w:autoSpaceDE w:val="0"/>
              <w:autoSpaceDN w:val="0"/>
              <w:adjustRightInd w:val="0"/>
              <w:jc w:val="both"/>
              <w:rPr>
                <w:sz w:val="28"/>
                <w:szCs w:val="28"/>
              </w:rPr>
            </w:pPr>
          </w:p>
        </w:tc>
      </w:tr>
    </w:tbl>
    <w:p w:rsidR="00F60DC6" w:rsidRDefault="00F60DC6" w:rsidP="00BD3EC5">
      <w:pPr>
        <w:tabs>
          <w:tab w:val="left" w:pos="0"/>
          <w:tab w:val="left" w:pos="510"/>
        </w:tabs>
        <w:autoSpaceDE w:val="0"/>
        <w:autoSpaceDN w:val="0"/>
        <w:adjustRightInd w:val="0"/>
        <w:jc w:val="center"/>
        <w:rPr>
          <w:sz w:val="32"/>
          <w:szCs w:val="32"/>
        </w:rPr>
      </w:pPr>
    </w:p>
    <w:p w:rsidR="00F60DC6" w:rsidRDefault="00F60DC6" w:rsidP="00BD3EC5">
      <w:pPr>
        <w:tabs>
          <w:tab w:val="left" w:pos="0"/>
          <w:tab w:val="left" w:pos="510"/>
        </w:tabs>
        <w:autoSpaceDE w:val="0"/>
        <w:autoSpaceDN w:val="0"/>
        <w:adjustRightInd w:val="0"/>
        <w:jc w:val="center"/>
        <w:rPr>
          <w:sz w:val="32"/>
          <w:szCs w:val="32"/>
        </w:rPr>
      </w:pPr>
    </w:p>
    <w:p w:rsidR="00F60DC6" w:rsidRDefault="00F60DC6" w:rsidP="00BD3EC5">
      <w:pPr>
        <w:tabs>
          <w:tab w:val="left" w:pos="0"/>
          <w:tab w:val="left" w:pos="510"/>
        </w:tabs>
        <w:autoSpaceDE w:val="0"/>
        <w:autoSpaceDN w:val="0"/>
        <w:adjustRightInd w:val="0"/>
        <w:jc w:val="center"/>
        <w:rPr>
          <w:sz w:val="32"/>
          <w:szCs w:val="32"/>
        </w:rPr>
      </w:pPr>
      <w:r>
        <w:rPr>
          <w:sz w:val="32"/>
          <w:szCs w:val="32"/>
        </w:rPr>
        <w:t>ДОПОЛНИТЕЛЬНАЯ ОБЩЕОБРАЗОВАТЕЛЬНАЯ</w:t>
      </w:r>
      <w:r>
        <w:rPr>
          <w:sz w:val="32"/>
          <w:szCs w:val="32"/>
        </w:rPr>
        <w:br/>
        <w:t>ОБЩЕРАЗВИВАЮЩАЯ ПРОГРАММА</w:t>
      </w:r>
    </w:p>
    <w:p w:rsidR="00F60DC6" w:rsidRDefault="00F60DC6" w:rsidP="00BD3EC5">
      <w:pPr>
        <w:tabs>
          <w:tab w:val="left" w:pos="0"/>
          <w:tab w:val="left" w:pos="510"/>
        </w:tabs>
        <w:autoSpaceDE w:val="0"/>
        <w:autoSpaceDN w:val="0"/>
        <w:adjustRightInd w:val="0"/>
        <w:jc w:val="center"/>
        <w:rPr>
          <w:sz w:val="32"/>
          <w:szCs w:val="32"/>
        </w:rPr>
      </w:pPr>
      <w:r>
        <w:rPr>
          <w:sz w:val="32"/>
          <w:szCs w:val="32"/>
        </w:rPr>
        <w:t>объединения «Информационные технологии»</w:t>
      </w:r>
    </w:p>
    <w:p w:rsidR="00F60DC6" w:rsidRDefault="00F60DC6" w:rsidP="00BD3EC5">
      <w:pPr>
        <w:tabs>
          <w:tab w:val="left" w:pos="0"/>
          <w:tab w:val="left" w:pos="510"/>
        </w:tabs>
        <w:autoSpaceDE w:val="0"/>
        <w:autoSpaceDN w:val="0"/>
        <w:adjustRightInd w:val="0"/>
        <w:jc w:val="center"/>
        <w:rPr>
          <w:sz w:val="32"/>
          <w:szCs w:val="32"/>
        </w:rPr>
      </w:pPr>
    </w:p>
    <w:p w:rsidR="00F60DC6" w:rsidRDefault="00F60DC6" w:rsidP="00BD3EC5">
      <w:pPr>
        <w:tabs>
          <w:tab w:val="left" w:pos="0"/>
          <w:tab w:val="left" w:pos="510"/>
        </w:tabs>
        <w:autoSpaceDE w:val="0"/>
        <w:autoSpaceDN w:val="0"/>
        <w:adjustRightInd w:val="0"/>
        <w:jc w:val="center"/>
        <w:rPr>
          <w:sz w:val="28"/>
          <w:szCs w:val="28"/>
        </w:rPr>
      </w:pPr>
      <w:r>
        <w:rPr>
          <w:sz w:val="32"/>
          <w:szCs w:val="32"/>
        </w:rPr>
        <w:br/>
      </w:r>
      <w:r>
        <w:rPr>
          <w:sz w:val="28"/>
          <w:szCs w:val="28"/>
        </w:rPr>
        <w:t>«Юный информатик»</w:t>
      </w:r>
    </w:p>
    <w:p w:rsidR="00F60DC6" w:rsidRDefault="00F60DC6" w:rsidP="00BD3EC5">
      <w:pPr>
        <w:tabs>
          <w:tab w:val="left" w:pos="0"/>
          <w:tab w:val="left" w:pos="510"/>
        </w:tabs>
        <w:autoSpaceDE w:val="0"/>
        <w:autoSpaceDN w:val="0"/>
        <w:adjustRightInd w:val="0"/>
        <w:jc w:val="center"/>
        <w:rPr>
          <w:sz w:val="28"/>
          <w:szCs w:val="28"/>
        </w:rPr>
      </w:pPr>
      <w:r>
        <w:rPr>
          <w:sz w:val="28"/>
          <w:szCs w:val="28"/>
        </w:rPr>
        <w:t>2020-2021 учебный год</w:t>
      </w:r>
    </w:p>
    <w:p w:rsidR="00F60DC6" w:rsidRDefault="00F60DC6" w:rsidP="009134C5">
      <w:pPr>
        <w:tabs>
          <w:tab w:val="left" w:pos="0"/>
          <w:tab w:val="left" w:pos="510"/>
        </w:tabs>
        <w:autoSpaceDE w:val="0"/>
        <w:autoSpaceDN w:val="0"/>
        <w:adjustRightInd w:val="0"/>
        <w:jc w:val="right"/>
        <w:rPr>
          <w:sz w:val="28"/>
          <w:szCs w:val="28"/>
        </w:rPr>
      </w:pPr>
      <w:r>
        <w:rPr>
          <w:sz w:val="28"/>
          <w:szCs w:val="28"/>
        </w:rPr>
        <w:t>уровень ознакомительный, группа № 1 – 2 год обучения,</w:t>
      </w:r>
    </w:p>
    <w:p w:rsidR="00F60DC6" w:rsidRDefault="00F60DC6" w:rsidP="009134C5">
      <w:pPr>
        <w:tabs>
          <w:tab w:val="left" w:pos="0"/>
          <w:tab w:val="left" w:pos="510"/>
        </w:tabs>
        <w:autoSpaceDE w:val="0"/>
        <w:autoSpaceDN w:val="0"/>
        <w:adjustRightInd w:val="0"/>
        <w:ind w:firstLine="4678"/>
        <w:jc w:val="right"/>
        <w:rPr>
          <w:sz w:val="28"/>
          <w:szCs w:val="28"/>
        </w:rPr>
      </w:pPr>
      <w:r>
        <w:rPr>
          <w:sz w:val="28"/>
          <w:szCs w:val="28"/>
        </w:rPr>
        <w:t>группа № 6 – 1 год обучения,</w:t>
      </w:r>
    </w:p>
    <w:p w:rsidR="00F60DC6" w:rsidRDefault="00F60DC6" w:rsidP="009134C5">
      <w:pPr>
        <w:tabs>
          <w:tab w:val="left" w:pos="0"/>
          <w:tab w:val="left" w:pos="510"/>
        </w:tabs>
        <w:autoSpaceDE w:val="0"/>
        <w:autoSpaceDN w:val="0"/>
        <w:adjustRightInd w:val="0"/>
        <w:ind w:firstLine="4678"/>
        <w:jc w:val="right"/>
        <w:rPr>
          <w:sz w:val="28"/>
          <w:szCs w:val="28"/>
        </w:rPr>
      </w:pPr>
      <w:r>
        <w:rPr>
          <w:sz w:val="28"/>
          <w:szCs w:val="28"/>
        </w:rPr>
        <w:t>группа № 7 – 1 год обучения.</w:t>
      </w:r>
    </w:p>
    <w:p w:rsidR="00F60DC6" w:rsidRDefault="00F60DC6" w:rsidP="00BD3EC5">
      <w:pPr>
        <w:tabs>
          <w:tab w:val="left" w:pos="0"/>
          <w:tab w:val="left" w:pos="510"/>
        </w:tabs>
        <w:autoSpaceDE w:val="0"/>
        <w:autoSpaceDN w:val="0"/>
        <w:adjustRightInd w:val="0"/>
        <w:jc w:val="center"/>
        <w:rPr>
          <w:sz w:val="28"/>
          <w:szCs w:val="28"/>
        </w:rPr>
      </w:pPr>
    </w:p>
    <w:p w:rsidR="00F60DC6" w:rsidRDefault="00F60DC6" w:rsidP="00BD3EC5">
      <w:pPr>
        <w:tabs>
          <w:tab w:val="left" w:pos="0"/>
          <w:tab w:val="left" w:pos="510"/>
          <w:tab w:val="left" w:pos="4253"/>
        </w:tabs>
        <w:autoSpaceDE w:val="0"/>
        <w:autoSpaceDN w:val="0"/>
        <w:adjustRightInd w:val="0"/>
        <w:ind w:firstLine="3119"/>
        <w:jc w:val="center"/>
        <w:rPr>
          <w:sz w:val="28"/>
          <w:szCs w:val="28"/>
        </w:rPr>
      </w:pPr>
      <w:r>
        <w:rPr>
          <w:sz w:val="28"/>
          <w:szCs w:val="28"/>
        </w:rPr>
        <w:t xml:space="preserve"> </w:t>
      </w:r>
    </w:p>
    <w:p w:rsidR="00F60DC6" w:rsidRDefault="00F60DC6" w:rsidP="00BD3EC5">
      <w:pPr>
        <w:jc w:val="right"/>
        <w:rPr>
          <w:sz w:val="20"/>
          <w:szCs w:val="20"/>
        </w:rPr>
      </w:pPr>
    </w:p>
    <w:p w:rsidR="00F60DC6" w:rsidRDefault="00F60DC6" w:rsidP="00BD3EC5">
      <w:pPr>
        <w:jc w:val="right"/>
        <w:rPr>
          <w:sz w:val="20"/>
          <w:szCs w:val="20"/>
        </w:rPr>
      </w:pPr>
    </w:p>
    <w:p w:rsidR="00F60DC6" w:rsidRDefault="00F60DC6" w:rsidP="00BD3EC5">
      <w:pPr>
        <w:jc w:val="right"/>
        <w:rPr>
          <w:sz w:val="20"/>
          <w:szCs w:val="20"/>
        </w:rPr>
      </w:pPr>
      <w:r>
        <w:rPr>
          <w:sz w:val="20"/>
          <w:szCs w:val="20"/>
        </w:rPr>
        <w:t xml:space="preserve">Срок реализации ДООП </w:t>
      </w:r>
    </w:p>
    <w:p w:rsidR="00F60DC6" w:rsidRDefault="00F60DC6" w:rsidP="00BD3EC5">
      <w:pPr>
        <w:jc w:val="right"/>
        <w:rPr>
          <w:sz w:val="20"/>
          <w:szCs w:val="20"/>
        </w:rPr>
      </w:pPr>
      <w:r>
        <w:rPr>
          <w:sz w:val="20"/>
          <w:szCs w:val="20"/>
        </w:rPr>
        <w:t>2 год</w:t>
      </w:r>
    </w:p>
    <w:p w:rsidR="00F60DC6" w:rsidRDefault="00F60DC6" w:rsidP="00BD3EC5">
      <w:pPr>
        <w:jc w:val="right"/>
        <w:rPr>
          <w:sz w:val="20"/>
          <w:szCs w:val="20"/>
        </w:rPr>
      </w:pPr>
    </w:p>
    <w:p w:rsidR="00F60DC6" w:rsidRDefault="00F60DC6" w:rsidP="00BD3EC5">
      <w:pPr>
        <w:jc w:val="right"/>
        <w:rPr>
          <w:sz w:val="20"/>
          <w:szCs w:val="20"/>
        </w:rPr>
      </w:pPr>
    </w:p>
    <w:p w:rsidR="00F60DC6" w:rsidRDefault="00F60DC6" w:rsidP="00BD3EC5">
      <w:pPr>
        <w:rPr>
          <w:sz w:val="20"/>
          <w:szCs w:val="20"/>
        </w:rPr>
      </w:pPr>
    </w:p>
    <w:p w:rsidR="00F60DC6" w:rsidRDefault="00F60DC6" w:rsidP="00BD3EC5">
      <w:pPr>
        <w:jc w:val="right"/>
        <w:rPr>
          <w:sz w:val="28"/>
          <w:szCs w:val="28"/>
        </w:rPr>
      </w:pPr>
      <w:r>
        <w:rPr>
          <w:sz w:val="28"/>
          <w:szCs w:val="28"/>
        </w:rPr>
        <w:t>Мязина Любовь Григорьевна</w:t>
      </w:r>
    </w:p>
    <w:p w:rsidR="00F60DC6" w:rsidRDefault="00F60DC6" w:rsidP="00BD3EC5">
      <w:pPr>
        <w:jc w:val="right"/>
      </w:pPr>
      <w:r>
        <w:t>педагог дополнительного образования</w:t>
      </w:r>
    </w:p>
    <w:p w:rsidR="00F60DC6" w:rsidRDefault="00F60DC6" w:rsidP="00BD3EC5">
      <w:pPr>
        <w:jc w:val="right"/>
        <w:rPr>
          <w:sz w:val="28"/>
          <w:szCs w:val="28"/>
        </w:rPr>
      </w:pPr>
      <w:r>
        <w:rPr>
          <w:sz w:val="28"/>
          <w:szCs w:val="28"/>
        </w:rPr>
        <w:t>первой категории</w:t>
      </w:r>
      <w:r>
        <w:rPr>
          <w:sz w:val="28"/>
          <w:szCs w:val="28"/>
        </w:rPr>
        <w:br/>
      </w:r>
    </w:p>
    <w:p w:rsidR="00F60DC6" w:rsidRDefault="00F60DC6" w:rsidP="00BD3EC5">
      <w:pPr>
        <w:jc w:val="center"/>
        <w:rPr>
          <w:sz w:val="28"/>
          <w:szCs w:val="28"/>
        </w:rPr>
      </w:pPr>
    </w:p>
    <w:p w:rsidR="00F60DC6" w:rsidRDefault="00F60DC6" w:rsidP="00BD3EC5">
      <w:pPr>
        <w:jc w:val="center"/>
        <w:rPr>
          <w:sz w:val="28"/>
          <w:szCs w:val="28"/>
        </w:rPr>
      </w:pPr>
    </w:p>
    <w:p w:rsidR="00F60DC6" w:rsidRDefault="00F60DC6" w:rsidP="00BD3EC5">
      <w:pPr>
        <w:rPr>
          <w:sz w:val="28"/>
          <w:szCs w:val="28"/>
        </w:rPr>
      </w:pPr>
    </w:p>
    <w:p w:rsidR="00F60DC6" w:rsidRDefault="00F60DC6" w:rsidP="00BD3EC5">
      <w:pPr>
        <w:jc w:val="center"/>
        <w:rPr>
          <w:sz w:val="28"/>
          <w:szCs w:val="28"/>
        </w:rPr>
      </w:pPr>
    </w:p>
    <w:p w:rsidR="00F60DC6" w:rsidRDefault="00F60DC6" w:rsidP="00BD3EC5">
      <w:pPr>
        <w:jc w:val="center"/>
        <w:rPr>
          <w:sz w:val="28"/>
          <w:szCs w:val="28"/>
        </w:rPr>
      </w:pPr>
      <w:r>
        <w:rPr>
          <w:sz w:val="28"/>
          <w:szCs w:val="28"/>
        </w:rPr>
        <w:t>Волгодонск</w:t>
      </w:r>
    </w:p>
    <w:p w:rsidR="00F60DC6" w:rsidRPr="00D16B01" w:rsidRDefault="00F60DC6" w:rsidP="00BD3EC5">
      <w:pPr>
        <w:jc w:val="center"/>
        <w:rPr>
          <w:sz w:val="28"/>
          <w:szCs w:val="28"/>
        </w:rPr>
      </w:pPr>
      <w:r>
        <w:rPr>
          <w:sz w:val="28"/>
          <w:szCs w:val="28"/>
        </w:rPr>
        <w:t>2020</w:t>
      </w:r>
    </w:p>
    <w:p w:rsidR="00F60DC6" w:rsidRDefault="00F60DC6" w:rsidP="00BD3EC5">
      <w:pPr>
        <w:numPr>
          <w:ilvl w:val="0"/>
          <w:numId w:val="1"/>
        </w:numPr>
        <w:ind w:left="0" w:firstLine="567"/>
        <w:jc w:val="both"/>
        <w:rPr>
          <w:i/>
          <w:iCs/>
          <w:lang w:eastAsia="en-US"/>
        </w:rPr>
      </w:pPr>
      <w:r>
        <w:rPr>
          <w:i/>
          <w:iCs/>
          <w:lang w:eastAsia="en-US"/>
        </w:rPr>
        <w:t>Пояснительная записка</w:t>
      </w:r>
    </w:p>
    <w:p w:rsidR="00F60DC6" w:rsidRPr="00925F94" w:rsidRDefault="00F60DC6" w:rsidP="00BD3EC5">
      <w:pPr>
        <w:pStyle w:val="NormalWeb"/>
        <w:spacing w:before="0" w:beforeAutospacing="0" w:after="0" w:afterAutospacing="0"/>
        <w:ind w:firstLine="567"/>
        <w:jc w:val="both"/>
        <w:rPr>
          <w:lang w:eastAsia="en-US"/>
        </w:rPr>
      </w:pPr>
      <w:r w:rsidRPr="00925F94">
        <w:rPr>
          <w:lang w:eastAsia="en-US"/>
        </w:rPr>
        <w:t>Информационная культура – это система общих знаний, представлений, взглядов, установок, стереотипов поведения, позволяющих человеку правильно строить свое поведение в информационной области: искать информацию в нужном месте, воспринимать, собирать, представлять и передавать ее нужным образом.</w:t>
      </w:r>
    </w:p>
    <w:p w:rsidR="00F60DC6" w:rsidRPr="00925F94" w:rsidRDefault="00F60DC6" w:rsidP="00BD3EC5">
      <w:pPr>
        <w:pStyle w:val="NormalWeb"/>
        <w:spacing w:before="0" w:beforeAutospacing="0" w:after="0" w:afterAutospacing="0"/>
        <w:ind w:firstLine="567"/>
        <w:jc w:val="both"/>
        <w:rPr>
          <w:lang w:eastAsia="en-US"/>
        </w:rPr>
      </w:pPr>
      <w:r w:rsidRPr="00925F94">
        <w:rPr>
          <w:lang w:eastAsia="en-US"/>
        </w:rPr>
        <w:t>Это  понятие находится в ряду таких понятий, как художественная культура, культура поведения и т. п. К информационной культуре относится умение оперативно получать и передавать информацию, пользоваться источниками информации – справочниками, словарями, энциклопедиями, расписанием поездов, программой телевизионных передач и др.</w:t>
      </w:r>
    </w:p>
    <w:p w:rsidR="00F60DC6" w:rsidRPr="00925F94" w:rsidRDefault="00F60DC6" w:rsidP="00BD3EC5">
      <w:pPr>
        <w:pStyle w:val="NormalWeb"/>
        <w:spacing w:before="0" w:beforeAutospacing="0" w:after="0" w:afterAutospacing="0"/>
        <w:ind w:firstLine="567"/>
        <w:jc w:val="both"/>
        <w:rPr>
          <w:lang w:eastAsia="en-US"/>
        </w:rPr>
      </w:pPr>
      <w:r w:rsidRPr="00925F94">
        <w:rPr>
          <w:lang w:eastAsia="en-US"/>
        </w:rPr>
        <w:t>Особое значение приобретает сегодня владение информационно-коммуникационными технологиями для поиска, передачи, хранения, обработки различных видов информации (текстовой, числовой, графической, видео- и аудиоматериалов).</w:t>
      </w:r>
    </w:p>
    <w:p w:rsidR="00F60DC6" w:rsidRPr="00925F94" w:rsidRDefault="00F60DC6" w:rsidP="00BD3EC5">
      <w:pPr>
        <w:pStyle w:val="NormalWeb"/>
        <w:spacing w:before="0" w:beforeAutospacing="0" w:after="0" w:afterAutospacing="0"/>
        <w:ind w:firstLine="567"/>
        <w:jc w:val="both"/>
        <w:rPr>
          <w:lang w:eastAsia="en-US"/>
        </w:rPr>
      </w:pPr>
      <w:r w:rsidRPr="00925F94">
        <w:rPr>
          <w:lang w:eastAsia="en-US"/>
        </w:rPr>
        <w:t>Объем информации, которую каждому из нас приходится перерабатывать, растет изо дня в день. Средства информационных и коммуникационных технологий (ИКТ), которыми мы пользуемся,  становятся все более сложными и требуют от нас больших знаний и умений для работы с ними. Поэтому особую актуальность сегодня приобретает информационная культура.</w:t>
      </w:r>
    </w:p>
    <w:p w:rsidR="00F60DC6" w:rsidRPr="00925F94" w:rsidRDefault="00F60DC6" w:rsidP="00BD3EC5">
      <w:pPr>
        <w:pStyle w:val="NormalWeb"/>
        <w:spacing w:before="0" w:beforeAutospacing="0" w:after="0" w:afterAutospacing="0"/>
        <w:ind w:firstLine="567"/>
        <w:jc w:val="both"/>
        <w:rPr>
          <w:lang w:eastAsia="en-US"/>
        </w:rPr>
      </w:pPr>
      <w:r w:rsidRPr="00925F94">
        <w:rPr>
          <w:lang w:eastAsia="en-US"/>
        </w:rPr>
        <w:t>Изучение курса «</w:t>
      </w:r>
      <w:r>
        <w:rPr>
          <w:lang w:eastAsia="en-US"/>
        </w:rPr>
        <w:t>Информационные технологии</w:t>
      </w:r>
      <w:r w:rsidRPr="00925F94">
        <w:rPr>
          <w:lang w:eastAsia="en-US"/>
        </w:rPr>
        <w:t>» поддерживает другие дисциплины, способствует общему развитию детей и их умению ориентироваться в окружающем мире.</w:t>
      </w:r>
    </w:p>
    <w:p w:rsidR="00F60DC6" w:rsidRPr="00925F94" w:rsidRDefault="00F60DC6" w:rsidP="00BD3EC5">
      <w:pPr>
        <w:pStyle w:val="ListParagraph"/>
        <w:shd w:val="clear" w:color="auto" w:fill="FFFFFF"/>
        <w:ind w:left="0"/>
        <w:jc w:val="both"/>
        <w:rPr>
          <w:lang w:eastAsia="en-US"/>
        </w:rPr>
      </w:pPr>
      <w:r w:rsidRPr="00925F94">
        <w:rPr>
          <w:lang w:eastAsia="en-US"/>
        </w:rPr>
        <w:t>Занятия стимулируют учащихся к творчеству, к расширению познавательного кругозора. Очень важно в  применении компьютерной техники учащимися является грамотное оформление результатов своей работы в виде проектов, презентаций, докладов, рефератов. Создание электронных документов сложно и интересно, а по их качеству судят о формировании инфор</w:t>
      </w:r>
      <w:r>
        <w:rPr>
          <w:lang w:eastAsia="en-US"/>
        </w:rPr>
        <w:t>мационной культуры пользователя</w:t>
      </w:r>
      <w:r w:rsidRPr="00925F94">
        <w:rPr>
          <w:lang w:eastAsia="en-US"/>
        </w:rPr>
        <w:t>.</w:t>
      </w:r>
    </w:p>
    <w:p w:rsidR="00F60DC6" w:rsidRDefault="00F60DC6" w:rsidP="00BD3EC5">
      <w:pPr>
        <w:ind w:firstLine="567"/>
        <w:jc w:val="both"/>
        <w:rPr>
          <w:lang w:eastAsia="en-US"/>
        </w:rPr>
      </w:pPr>
      <w:r>
        <w:rPr>
          <w:i/>
          <w:iCs/>
          <w:lang w:eastAsia="en-US"/>
        </w:rPr>
        <w:t>Новизна программы.</w:t>
      </w:r>
      <w:r>
        <w:rPr>
          <w:lang w:eastAsia="en-US"/>
        </w:rPr>
        <w:t> </w:t>
      </w:r>
      <w:r w:rsidRPr="00080F5F">
        <w:rPr>
          <w:lang w:eastAsia="en-US"/>
        </w:rPr>
        <w:t>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Отличительной особенностью данной программы является то, что она построена для учащихся любого начального уровня развития, включая «нулевой» и реализуется в условиях дополнительного образования. По окончанию обучения по этой программе ребята создают информационный продукт (тематический рисунок, выполненный в одном из изучаемых графических редакторов), который может быть представлен на выставке компьютерных рисунков или тематических конкурсах графических рисунков.</w:t>
      </w:r>
      <w:r>
        <w:rPr>
          <w:lang w:eastAsia="en-US"/>
        </w:rPr>
        <w:t>.</w:t>
      </w:r>
    </w:p>
    <w:p w:rsidR="00F60DC6" w:rsidRDefault="00F60DC6" w:rsidP="00BD3EC5">
      <w:pPr>
        <w:ind w:firstLine="567"/>
        <w:jc w:val="both"/>
        <w:rPr>
          <w:lang w:eastAsia="en-US"/>
        </w:rPr>
      </w:pPr>
      <w:r>
        <w:rPr>
          <w:i/>
          <w:iCs/>
          <w:lang w:eastAsia="en-US"/>
        </w:rPr>
        <w:t>Педагогическая целесообразность </w:t>
      </w:r>
      <w:r>
        <w:rPr>
          <w:lang w:eastAsia="en-US"/>
        </w:rPr>
        <w:t>программы объясняется тем, что рассчитана на дополнительное обучение школьников на принципах доступности и результативности. Используются активные методы обучения и разнообразные формы (занятия, конкурсы, соревнования).</w:t>
      </w:r>
    </w:p>
    <w:p w:rsidR="00F60DC6" w:rsidRDefault="00F60DC6" w:rsidP="00BD3EC5">
      <w:pPr>
        <w:pStyle w:val="NoSpacing"/>
        <w:spacing w:line="240" w:lineRule="auto"/>
        <w:ind w:firstLine="567"/>
        <w:rPr>
          <w:i/>
          <w:iCs/>
          <w:sz w:val="24"/>
          <w:szCs w:val="24"/>
        </w:rPr>
      </w:pPr>
      <w:r w:rsidRPr="00080F5F">
        <w:rPr>
          <w:i/>
          <w:iCs/>
          <w:sz w:val="24"/>
          <w:szCs w:val="24"/>
        </w:rPr>
        <w:t xml:space="preserve">Актуальность настоящей программы </w:t>
      </w:r>
      <w:r w:rsidRPr="00080F5F">
        <w:rPr>
          <w:sz w:val="24"/>
          <w:szCs w:val="24"/>
        </w:rPr>
        <w:t>заключается в том, что интерес к изучению новых компьютерных технологий (мультимедиа, электронных информационных ресурсов, сетевых технологий)  у подрастающего поколения и у родительской общественности появляется в настоящее время уже в раннем школьном возрасте. Поэтому сегодня, выполняя социальный заказ общества, система дополнительного образования должна решать новую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p>
    <w:p w:rsidR="00F60DC6" w:rsidRDefault="00F60DC6" w:rsidP="00BD3EC5">
      <w:pPr>
        <w:pStyle w:val="NoSpacing"/>
        <w:spacing w:line="240" w:lineRule="auto"/>
        <w:ind w:firstLine="567"/>
        <w:rPr>
          <w:sz w:val="24"/>
          <w:szCs w:val="24"/>
        </w:rPr>
      </w:pPr>
      <w:r w:rsidRPr="005678A0">
        <w:rPr>
          <w:i/>
          <w:iCs/>
          <w:sz w:val="24"/>
          <w:szCs w:val="24"/>
        </w:rPr>
        <w:t>Главная цель</w:t>
      </w:r>
      <w:r>
        <w:rPr>
          <w:sz w:val="24"/>
          <w:szCs w:val="24"/>
        </w:rPr>
        <w:t>рабочей программыс</w:t>
      </w:r>
      <w:r w:rsidRPr="00080F5F">
        <w:rPr>
          <w:sz w:val="24"/>
          <w:szCs w:val="24"/>
        </w:rPr>
        <w:t>оздание условий для формирования и развития творческих способностей детей младшего школьного возраста в области информационных технологий и повышения их компьютерной грамотности в условиях дополнительного образования.</w:t>
      </w:r>
    </w:p>
    <w:p w:rsidR="00F60DC6" w:rsidRPr="00080F5F" w:rsidRDefault="00F60DC6" w:rsidP="00BD3EC5">
      <w:pPr>
        <w:pStyle w:val="NoSpacing"/>
        <w:spacing w:line="240" w:lineRule="auto"/>
        <w:ind w:firstLine="567"/>
        <w:rPr>
          <w:i/>
          <w:iCs/>
          <w:sz w:val="24"/>
          <w:szCs w:val="24"/>
        </w:rPr>
      </w:pPr>
      <w:r w:rsidRPr="00080F5F">
        <w:rPr>
          <w:i/>
          <w:iCs/>
          <w:sz w:val="24"/>
          <w:szCs w:val="24"/>
        </w:rPr>
        <w:t>Ос</w:t>
      </w:r>
      <w:r>
        <w:rPr>
          <w:i/>
          <w:iCs/>
          <w:sz w:val="24"/>
          <w:szCs w:val="24"/>
        </w:rPr>
        <w:t>новные задачи программы на  2020-2021</w:t>
      </w:r>
      <w:r w:rsidRPr="00080F5F">
        <w:rPr>
          <w:i/>
          <w:iCs/>
          <w:sz w:val="24"/>
          <w:szCs w:val="24"/>
        </w:rPr>
        <w:t xml:space="preserve">  учебный год:</w:t>
      </w:r>
    </w:p>
    <w:p w:rsidR="00F60DC6" w:rsidRDefault="00F60DC6" w:rsidP="00BD3EC5">
      <w:pPr>
        <w:pStyle w:val="NoSpacing"/>
        <w:spacing w:line="240" w:lineRule="auto"/>
        <w:ind w:firstLine="567"/>
      </w:pPr>
    </w:p>
    <w:p w:rsidR="00F60DC6" w:rsidRPr="00080F5F" w:rsidRDefault="00F60DC6" w:rsidP="00BD3EC5">
      <w:pPr>
        <w:pStyle w:val="NoSpacing"/>
        <w:spacing w:line="240" w:lineRule="auto"/>
        <w:ind w:firstLine="567"/>
        <w:rPr>
          <w:sz w:val="24"/>
          <w:szCs w:val="24"/>
        </w:rPr>
      </w:pPr>
      <w:r w:rsidRPr="00080F5F">
        <w:rPr>
          <w:sz w:val="24"/>
          <w:szCs w:val="24"/>
        </w:rPr>
        <w:t>Повышение уровня и качества содержания образовательного процесса с помощью внедрения в учебный процесс оптимальных форм, м</w:t>
      </w:r>
      <w:r>
        <w:rPr>
          <w:sz w:val="24"/>
          <w:szCs w:val="24"/>
        </w:rPr>
        <w:t xml:space="preserve">етодов и технологий обучения с учетом </w:t>
      </w:r>
      <w:r w:rsidRPr="00080F5F">
        <w:rPr>
          <w:sz w:val="24"/>
          <w:szCs w:val="24"/>
        </w:rPr>
        <w:t>возраста обучающихся, их интересов и  потребностей.</w:t>
      </w:r>
    </w:p>
    <w:p w:rsidR="00F60DC6" w:rsidRPr="00080F5F" w:rsidRDefault="00F60DC6" w:rsidP="00BD3EC5">
      <w:pPr>
        <w:pStyle w:val="NoSpacing"/>
        <w:spacing w:line="240" w:lineRule="auto"/>
        <w:ind w:firstLine="567"/>
        <w:rPr>
          <w:sz w:val="24"/>
          <w:szCs w:val="24"/>
        </w:rPr>
      </w:pPr>
      <w:r w:rsidRPr="00080F5F">
        <w:rPr>
          <w:sz w:val="24"/>
          <w:szCs w:val="24"/>
        </w:rPr>
        <w:t xml:space="preserve">Воспитательные: </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обеспечение духовно-нравственного, гражданско-патриотического и  трудового воспитания учащихся;</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воспитание творческой, активной, свободно мыслящей личности, проявляющей интерес к творчеству;</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воспитание сознательного и уважительного отношения к труду других людей, понимание значимости своего труда.</w:t>
      </w:r>
    </w:p>
    <w:p w:rsidR="00F60DC6" w:rsidRPr="00080F5F" w:rsidRDefault="00F60DC6" w:rsidP="00BD3EC5">
      <w:pPr>
        <w:pStyle w:val="NoSpacing"/>
        <w:spacing w:line="240" w:lineRule="auto"/>
        <w:ind w:firstLine="567"/>
        <w:rPr>
          <w:sz w:val="24"/>
          <w:szCs w:val="24"/>
        </w:rPr>
      </w:pPr>
      <w:r w:rsidRPr="00080F5F">
        <w:rPr>
          <w:sz w:val="24"/>
          <w:szCs w:val="24"/>
        </w:rPr>
        <w:t>Развивающие:</w:t>
      </w:r>
      <w:r w:rsidRPr="00080F5F">
        <w:rPr>
          <w:sz w:val="24"/>
          <w:szCs w:val="24"/>
        </w:rPr>
        <w:tab/>
      </w:r>
    </w:p>
    <w:p w:rsidR="00F60DC6" w:rsidRPr="00080F5F" w:rsidRDefault="00F60DC6" w:rsidP="00BD3EC5">
      <w:pPr>
        <w:pStyle w:val="NoSpacing"/>
        <w:spacing w:line="240" w:lineRule="auto"/>
        <w:ind w:left="851" w:hanging="284"/>
        <w:rPr>
          <w:sz w:val="24"/>
          <w:szCs w:val="24"/>
        </w:rPr>
      </w:pPr>
      <w:r>
        <w:rPr>
          <w:sz w:val="24"/>
          <w:szCs w:val="24"/>
        </w:rPr>
        <w:t xml:space="preserve">- </w:t>
      </w:r>
      <w:r w:rsidRPr="00080F5F">
        <w:rPr>
          <w:sz w:val="24"/>
          <w:szCs w:val="24"/>
        </w:rPr>
        <w:t xml:space="preserve">Воспитание мотивации личности к познанию, творчеству. </w:t>
      </w:r>
    </w:p>
    <w:p w:rsidR="00F60DC6" w:rsidRPr="00080F5F" w:rsidRDefault="00F60DC6" w:rsidP="00BD3EC5">
      <w:pPr>
        <w:pStyle w:val="NoSpacing"/>
        <w:spacing w:line="240" w:lineRule="auto"/>
        <w:ind w:left="851" w:hanging="284"/>
        <w:rPr>
          <w:sz w:val="24"/>
          <w:szCs w:val="24"/>
        </w:rPr>
      </w:pPr>
      <w:r>
        <w:rPr>
          <w:sz w:val="24"/>
          <w:szCs w:val="24"/>
        </w:rPr>
        <w:t xml:space="preserve">- </w:t>
      </w:r>
      <w:r w:rsidRPr="00080F5F">
        <w:rPr>
          <w:sz w:val="24"/>
          <w:szCs w:val="24"/>
        </w:rPr>
        <w:t>Создание и обеспечение необходимых условий для личностного развития,  профессионального самоопределения и творческого труда воспитанников для успешной социализации в обществе и активной адаптации на рынке труда.</w:t>
      </w:r>
    </w:p>
    <w:p w:rsidR="00F60DC6" w:rsidRPr="00080F5F" w:rsidRDefault="00F60DC6" w:rsidP="00BD3EC5">
      <w:pPr>
        <w:pStyle w:val="NoSpacing"/>
        <w:spacing w:line="240" w:lineRule="auto"/>
        <w:ind w:firstLine="567"/>
        <w:rPr>
          <w:sz w:val="24"/>
          <w:szCs w:val="24"/>
        </w:rPr>
      </w:pPr>
      <w:r w:rsidRPr="00080F5F">
        <w:rPr>
          <w:sz w:val="24"/>
          <w:szCs w:val="24"/>
        </w:rPr>
        <w:t>Образовательные:</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Развитие базовых пользовательских навыков работы на компьютере и освоение средств информационных технологий.</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Формирование системного  подхода в  рассмотрении сложных объектов и явлений в виде набора более простых составных частей, каждая из которых выполняет свою роль для функционирования объекта в целом</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 xml:space="preserve">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w:t>
      </w:r>
    </w:p>
    <w:p w:rsidR="00F60DC6" w:rsidRPr="00080F5F" w:rsidRDefault="00F60DC6" w:rsidP="00BD3EC5">
      <w:pPr>
        <w:pStyle w:val="NoSpacing"/>
        <w:spacing w:line="240" w:lineRule="auto"/>
        <w:ind w:left="1080" w:hanging="513"/>
        <w:rPr>
          <w:sz w:val="24"/>
          <w:szCs w:val="24"/>
        </w:rPr>
      </w:pPr>
      <w:r w:rsidRPr="00080F5F">
        <w:rPr>
          <w:sz w:val="24"/>
          <w:szCs w:val="24"/>
        </w:rPr>
        <w:t>Развитие у учащихся навыков решения задач с применением алгоритмического подхода к решению задач – умение планирования последовательности действий для достижения какой-либо цели.</w:t>
      </w:r>
    </w:p>
    <w:p w:rsidR="00F60DC6" w:rsidRPr="00080F5F" w:rsidRDefault="00F60DC6" w:rsidP="00BD3EC5">
      <w:pPr>
        <w:pStyle w:val="NoSpacing"/>
        <w:spacing w:line="240" w:lineRule="auto"/>
        <w:ind w:firstLine="567"/>
        <w:rPr>
          <w:sz w:val="24"/>
          <w:szCs w:val="24"/>
        </w:rPr>
      </w:pPr>
      <w:r w:rsidRPr="00080F5F">
        <w:rPr>
          <w:sz w:val="24"/>
          <w:szCs w:val="24"/>
        </w:rPr>
        <w:t>Формирующие:</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Формирование установки на позитивную социальную деятельность в обществе.</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Формирование культуры здорового и безопасного образа жизни, укрепление здоровья, а также на организацию их свободного времени.</w:t>
      </w:r>
    </w:p>
    <w:p w:rsidR="00F60DC6" w:rsidRPr="00080F5F" w:rsidRDefault="00F60DC6" w:rsidP="00BD3EC5">
      <w:pPr>
        <w:pStyle w:val="NoSpacing"/>
        <w:spacing w:line="240" w:lineRule="auto"/>
        <w:ind w:left="1080" w:hanging="513"/>
        <w:rPr>
          <w:sz w:val="24"/>
          <w:szCs w:val="24"/>
        </w:rPr>
      </w:pPr>
      <w:r>
        <w:rPr>
          <w:sz w:val="24"/>
          <w:szCs w:val="24"/>
        </w:rPr>
        <w:t xml:space="preserve">- </w:t>
      </w:r>
      <w:r w:rsidRPr="00080F5F">
        <w:rPr>
          <w:sz w:val="24"/>
          <w:szCs w:val="24"/>
        </w:rPr>
        <w:t>Выявление, развитие и поддержка талантливых детей, а также воспитанников, проявивших выдающиеся способности.</w:t>
      </w:r>
    </w:p>
    <w:p w:rsidR="00F60DC6" w:rsidRPr="00080F5F" w:rsidRDefault="00F60DC6" w:rsidP="00BD3EC5">
      <w:pPr>
        <w:pStyle w:val="NoSpacing"/>
        <w:spacing w:line="240" w:lineRule="auto"/>
        <w:ind w:firstLine="567"/>
        <w:rPr>
          <w:sz w:val="24"/>
          <w:szCs w:val="24"/>
        </w:rPr>
      </w:pPr>
      <w:r w:rsidRPr="00080F5F">
        <w:rPr>
          <w:sz w:val="24"/>
          <w:szCs w:val="24"/>
        </w:rPr>
        <w:t>Программа предусматривает сочетание как групповых, индивидуальных и фронтальных занятий.</w:t>
      </w:r>
    </w:p>
    <w:p w:rsidR="00F60DC6" w:rsidRDefault="00F60DC6" w:rsidP="00BD3EC5">
      <w:pPr>
        <w:pStyle w:val="NoSpacing"/>
        <w:spacing w:line="240" w:lineRule="auto"/>
        <w:ind w:firstLine="567"/>
        <w:rPr>
          <w:color w:val="000000"/>
          <w:sz w:val="24"/>
          <w:szCs w:val="24"/>
          <w:shd w:val="clear" w:color="auto" w:fill="FFFFFF"/>
        </w:rPr>
      </w:pPr>
      <w:r w:rsidRPr="00080F5F">
        <w:rPr>
          <w:sz w:val="24"/>
          <w:szCs w:val="24"/>
        </w:rPr>
        <w:t>Программа реализуется в ознакомительном плане в силу её сложности и опирается на практическую работу учащихся и рассчитана</w:t>
      </w:r>
      <w:r>
        <w:rPr>
          <w:color w:val="000000"/>
          <w:spacing w:val="-10"/>
          <w:sz w:val="24"/>
          <w:szCs w:val="24"/>
          <w:shd w:val="clear" w:color="auto" w:fill="FFFFFF"/>
        </w:rPr>
        <w:t xml:space="preserve"> для детеймладшего школьного возраста для 1 года обучения (7—8 лет) и для 2 года обучения (9-10 лет). </w:t>
      </w:r>
      <w:r>
        <w:rPr>
          <w:color w:val="000000"/>
          <w:sz w:val="24"/>
          <w:szCs w:val="24"/>
          <w:shd w:val="clear" w:color="auto" w:fill="FFFFFF"/>
        </w:rPr>
        <w:t>Занятия проводятся 2 раза в неделю по два часа.Срок реализации рабочей программы по компьютерному обучению объединения «Информационные технологии»» — 2 года, для детей младшего школьного возраста.</w:t>
      </w:r>
    </w:p>
    <w:p w:rsidR="00F60DC6" w:rsidRDefault="00F60DC6" w:rsidP="00BD3EC5">
      <w:pPr>
        <w:pStyle w:val="NoSpacing"/>
        <w:spacing w:line="240" w:lineRule="auto"/>
        <w:ind w:firstLine="567"/>
        <w:rPr>
          <w:color w:val="000000"/>
          <w:sz w:val="24"/>
          <w:szCs w:val="24"/>
          <w:shd w:val="clear" w:color="auto" w:fill="FFFFFF"/>
        </w:rPr>
      </w:pPr>
      <w:r>
        <w:rPr>
          <w:color w:val="000000"/>
          <w:sz w:val="24"/>
          <w:szCs w:val="24"/>
          <w:shd w:val="clear" w:color="auto" w:fill="FFFFFF"/>
        </w:rPr>
        <w:t>1 год обучения – 144 часа в год.</w:t>
      </w:r>
    </w:p>
    <w:p w:rsidR="00F60DC6" w:rsidRDefault="00F60DC6" w:rsidP="00BD3EC5">
      <w:pPr>
        <w:pStyle w:val="NoSpacing"/>
        <w:spacing w:line="240" w:lineRule="auto"/>
        <w:ind w:firstLine="567"/>
        <w:rPr>
          <w:color w:val="000000"/>
          <w:sz w:val="24"/>
          <w:szCs w:val="24"/>
          <w:shd w:val="clear" w:color="auto" w:fill="FFFFFF"/>
        </w:rPr>
      </w:pPr>
      <w:r>
        <w:rPr>
          <w:color w:val="000000"/>
          <w:sz w:val="24"/>
          <w:szCs w:val="24"/>
          <w:shd w:val="clear" w:color="auto" w:fill="FFFFFF"/>
        </w:rPr>
        <w:t>2 год обучения – 144 часа в год</w:t>
      </w:r>
    </w:p>
    <w:p w:rsidR="00F60DC6" w:rsidRDefault="00F60DC6" w:rsidP="00BD3EC5">
      <w:pPr>
        <w:pStyle w:val="NoSpacing"/>
        <w:spacing w:line="240" w:lineRule="auto"/>
        <w:ind w:firstLine="567"/>
        <w:rPr>
          <w:color w:val="000000"/>
          <w:sz w:val="24"/>
          <w:szCs w:val="24"/>
          <w:shd w:val="clear" w:color="auto" w:fill="FFFFFF"/>
        </w:rPr>
      </w:pPr>
      <w:r>
        <w:rPr>
          <w:color w:val="000000"/>
          <w:sz w:val="24"/>
          <w:szCs w:val="24"/>
          <w:shd w:val="clear" w:color="auto" w:fill="FFFFFF"/>
        </w:rPr>
        <w:t>Группа набирается в количестве 12 человек.</w:t>
      </w:r>
    </w:p>
    <w:p w:rsidR="00F60DC6" w:rsidRDefault="00F60DC6" w:rsidP="00BD3EC5">
      <w:pPr>
        <w:pStyle w:val="NoSpacing"/>
        <w:spacing w:line="240" w:lineRule="auto"/>
        <w:ind w:firstLine="567"/>
        <w:rPr>
          <w:color w:val="000000"/>
          <w:sz w:val="24"/>
          <w:szCs w:val="24"/>
          <w:shd w:val="clear" w:color="auto" w:fill="FFFFFF"/>
        </w:rPr>
      </w:pPr>
      <w:r>
        <w:rPr>
          <w:color w:val="000000"/>
          <w:sz w:val="24"/>
          <w:szCs w:val="24"/>
          <w:shd w:val="clear" w:color="auto" w:fill="FFFFFF"/>
        </w:rPr>
        <w:t>При проведении диагностики детей младшего школьного возраста используется дидактический и раздаточный материал.</w:t>
      </w:r>
    </w:p>
    <w:p w:rsidR="00F60DC6" w:rsidRPr="00367A7A" w:rsidRDefault="00F60DC6" w:rsidP="00367A7A">
      <w:pPr>
        <w:shd w:val="clear" w:color="auto" w:fill="FFFFFF"/>
        <w:ind w:firstLine="709"/>
        <w:jc w:val="both"/>
        <w:rPr>
          <w:color w:val="000000"/>
          <w:shd w:val="clear" w:color="auto" w:fill="FFFFFF"/>
          <w:lang w:eastAsia="en-US"/>
        </w:rPr>
      </w:pPr>
      <w:r w:rsidRPr="00367A7A">
        <w:rPr>
          <w:color w:val="000000"/>
          <w:shd w:val="clear" w:color="auto" w:fill="FFFFFF"/>
          <w:lang w:eastAsia="en-US"/>
        </w:rPr>
        <w:t xml:space="preserve">Согласно Положению о реализации дополнительных общеобразовательных программ с </w:t>
      </w:r>
      <w:r w:rsidRPr="00367A7A">
        <w:rPr>
          <w:color w:val="000000"/>
          <w:lang w:eastAsia="en-US"/>
        </w:rPr>
        <w:t xml:space="preserve">В соответствии со ст.16 Закона РФ от 29.12.2012 № 273 «Об образовании в Российской Федерации» (с изменениями и дополнениями, вступившими в силу с 01.09.2020), </w:t>
      </w:r>
      <w:r w:rsidRPr="00367A7A">
        <w:rPr>
          <w:color w:val="000000"/>
          <w:shd w:val="clear" w:color="auto" w:fill="FFFFFF"/>
          <w:lang w:eastAsia="en-US"/>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w:t>
      </w:r>
      <w:r w:rsidRPr="00367A7A">
        <w:rPr>
          <w:color w:val="000000"/>
          <w:lang w:eastAsia="en-US"/>
        </w:rPr>
        <w:t xml:space="preserve"> данная дополнительная общеобразовательная общеразвивающая программа на учебный год, при необходимости, может осваиваться </w:t>
      </w:r>
      <w:r w:rsidRPr="00367A7A">
        <w:rPr>
          <w:color w:val="000000"/>
          <w:shd w:val="clear" w:color="auto" w:fill="FFFFFF"/>
          <w:lang w:eastAsia="en-US"/>
        </w:rPr>
        <w:t xml:space="preserve">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 </w:t>
      </w:r>
    </w:p>
    <w:p w:rsidR="00F60DC6" w:rsidRPr="00367A7A" w:rsidRDefault="00F60DC6" w:rsidP="00367A7A">
      <w:pPr>
        <w:shd w:val="clear" w:color="auto" w:fill="FFFFFF"/>
        <w:ind w:firstLine="709"/>
        <w:jc w:val="both"/>
        <w:rPr>
          <w:color w:val="000000"/>
          <w:shd w:val="clear" w:color="auto" w:fill="FFFFFF"/>
          <w:lang w:eastAsia="en-US"/>
        </w:rPr>
      </w:pPr>
      <w:r w:rsidRPr="00367A7A">
        <w:rPr>
          <w:color w:val="000000"/>
          <w:shd w:val="clear" w:color="auto" w:fill="FFFFFF"/>
          <w:lang w:eastAsia="en-US"/>
        </w:rPr>
        <w:t xml:space="preserve">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w:t>
      </w:r>
    </w:p>
    <w:p w:rsidR="00F60DC6" w:rsidRPr="00367A7A" w:rsidRDefault="00F60DC6" w:rsidP="00367A7A">
      <w:pPr>
        <w:shd w:val="clear" w:color="auto" w:fill="FFFFFF"/>
        <w:ind w:firstLine="709"/>
        <w:jc w:val="both"/>
        <w:rPr>
          <w:color w:val="000000"/>
          <w:shd w:val="clear" w:color="auto" w:fill="FFFFFF"/>
          <w:lang w:eastAsia="en-US"/>
        </w:rPr>
      </w:pPr>
      <w:r w:rsidRPr="00367A7A">
        <w:rPr>
          <w:color w:val="000000"/>
          <w:shd w:val="clear" w:color="auto" w:fill="FFFFFF"/>
          <w:lang w:eastAsia="en-US"/>
        </w:rPr>
        <w:t>Для обратной связи с  учащимися используются следующие мессенджеры: Viber, WhatsApp, платформа для общения Zoom и социальные сети.</w:t>
      </w:r>
      <w:bookmarkStart w:id="0" w:name="_GoBack"/>
      <w:bookmarkEnd w:id="0"/>
    </w:p>
    <w:p w:rsidR="00F60DC6" w:rsidRDefault="00F60DC6" w:rsidP="00BD3EC5">
      <w:pPr>
        <w:ind w:firstLine="567"/>
        <w:jc w:val="center"/>
      </w:pPr>
    </w:p>
    <w:p w:rsidR="00F60DC6" w:rsidRDefault="00F60DC6" w:rsidP="00BD3EC5">
      <w:pPr>
        <w:ind w:firstLine="567"/>
        <w:jc w:val="center"/>
        <w:rPr>
          <w:i/>
          <w:iCs/>
          <w:color w:val="000000"/>
          <w:shd w:val="clear" w:color="auto" w:fill="FFFFFF"/>
          <w:lang w:eastAsia="en-US"/>
        </w:rPr>
      </w:pPr>
      <w:r>
        <w:rPr>
          <w:i/>
          <w:iCs/>
          <w:color w:val="000000"/>
          <w:shd w:val="clear" w:color="auto" w:fill="FFFFFF"/>
          <w:lang w:eastAsia="en-US"/>
        </w:rPr>
        <w:t>Учебно-тематический план занятий 1 года обучения</w:t>
      </w:r>
    </w:p>
    <w:p w:rsidR="00F60DC6" w:rsidRDefault="00F60DC6" w:rsidP="00BD3EC5">
      <w:pPr>
        <w:ind w:firstLine="567"/>
        <w:jc w:val="center"/>
        <w:rPr>
          <w:i/>
          <w:iCs/>
          <w:color w:val="000000"/>
          <w:shd w:val="clear" w:color="auto" w:fill="FFFFFF"/>
          <w:lang w:eastAsia="en-US"/>
        </w:rPr>
      </w:pPr>
    </w:p>
    <w:p w:rsidR="00F60DC6" w:rsidRDefault="00F60DC6" w:rsidP="00BD3EC5">
      <w:pPr>
        <w:ind w:left="540"/>
        <w:rPr>
          <w:color w:val="000000"/>
          <w:shd w:val="clear" w:color="auto" w:fill="FFFFFF"/>
          <w:lang w:eastAsia="en-US"/>
        </w:rPr>
      </w:pPr>
      <w:r>
        <w:rPr>
          <w:color w:val="000000"/>
          <w:shd w:val="clear" w:color="auto" w:fill="FFFFFF"/>
          <w:lang w:eastAsia="en-US"/>
        </w:rPr>
        <w:t>Занятия проходят 2 раза в неделю по 2 часа.</w:t>
      </w:r>
    </w:p>
    <w:p w:rsidR="00F60DC6" w:rsidRDefault="00F60DC6" w:rsidP="00BD3EC5">
      <w:pPr>
        <w:ind w:left="540"/>
        <w:rPr>
          <w:color w:val="000000"/>
          <w:shd w:val="clear" w:color="auto" w:fill="FFFFFF"/>
          <w:lang w:eastAsia="en-US"/>
        </w:rPr>
      </w:pPr>
      <w:r>
        <w:rPr>
          <w:color w:val="000000"/>
          <w:shd w:val="clear" w:color="auto" w:fill="FFFFFF"/>
          <w:lang w:eastAsia="en-US"/>
        </w:rPr>
        <w:t>Возраст детей: (7-8 лет)</w:t>
      </w:r>
    </w:p>
    <w:p w:rsidR="00F60DC6" w:rsidRDefault="00F60DC6" w:rsidP="00BD3EC5">
      <w:pPr>
        <w:rPr>
          <w:color w:val="000000"/>
          <w:shd w:val="clear" w:color="auto" w:fill="FFFFFF"/>
          <w:lang w:eastAsia="en-US"/>
        </w:rPr>
      </w:pPr>
    </w:p>
    <w:p w:rsidR="00F60DC6" w:rsidRDefault="00F60DC6" w:rsidP="00BD3EC5">
      <w:pPr>
        <w:rPr>
          <w:color w:val="000000"/>
          <w:shd w:val="clear" w:color="auto" w:fill="FFFFFF"/>
          <w:lang w:eastAsia="en-US"/>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4539"/>
        <w:gridCol w:w="992"/>
        <w:gridCol w:w="1276"/>
        <w:gridCol w:w="1495"/>
        <w:gridCol w:w="30"/>
      </w:tblGrid>
      <w:tr w:rsidR="00F60DC6">
        <w:trPr>
          <w:gridAfter w:val="1"/>
          <w:wAfter w:w="30" w:type="dxa"/>
          <w:cantSplit/>
          <w:trHeight w:val="284"/>
        </w:trPr>
        <w:tc>
          <w:tcPr>
            <w:tcW w:w="818" w:type="dxa"/>
            <w:vMerge w:val="restart"/>
          </w:tcPr>
          <w:p w:rsidR="00F60DC6" w:rsidRDefault="00F60DC6" w:rsidP="00BD3EC5">
            <w:pPr>
              <w:jc w:val="center"/>
              <w:rPr>
                <w:lang w:val="en-US"/>
              </w:rPr>
            </w:pPr>
            <w:r>
              <w:rPr>
                <w:lang w:val="en-US"/>
              </w:rPr>
              <w:t>N</w:t>
            </w:r>
          </w:p>
          <w:p w:rsidR="00F60DC6" w:rsidRDefault="00F60DC6" w:rsidP="00BD3EC5">
            <w:pPr>
              <w:jc w:val="center"/>
              <w:rPr>
                <w:lang w:val="en-US"/>
              </w:rPr>
            </w:pPr>
            <w:r>
              <w:rPr>
                <w:lang w:val="en-US"/>
              </w:rPr>
              <w:t>п/п</w:t>
            </w:r>
          </w:p>
        </w:tc>
        <w:tc>
          <w:tcPr>
            <w:tcW w:w="4539" w:type="dxa"/>
            <w:vMerge w:val="restart"/>
          </w:tcPr>
          <w:p w:rsidR="00F60DC6" w:rsidRDefault="00F60DC6" w:rsidP="00BD3EC5">
            <w:pPr>
              <w:jc w:val="center"/>
            </w:pPr>
            <w:r>
              <w:t>Наименование темы</w:t>
            </w:r>
          </w:p>
        </w:tc>
        <w:tc>
          <w:tcPr>
            <w:tcW w:w="3763" w:type="dxa"/>
            <w:gridSpan w:val="3"/>
          </w:tcPr>
          <w:p w:rsidR="00F60DC6" w:rsidRDefault="00F60DC6" w:rsidP="00BD3EC5">
            <w:pPr>
              <w:jc w:val="center"/>
            </w:pPr>
            <w:r>
              <w:t>Количество часов</w:t>
            </w:r>
          </w:p>
          <w:p w:rsidR="00F60DC6" w:rsidRDefault="00F60DC6" w:rsidP="00BD3EC5">
            <w:pPr>
              <w:jc w:val="center"/>
            </w:pPr>
          </w:p>
        </w:tc>
      </w:tr>
      <w:tr w:rsidR="00F60DC6">
        <w:trPr>
          <w:gridAfter w:val="1"/>
          <w:wAfter w:w="30" w:type="dxa"/>
          <w:cantSplit/>
          <w:trHeight w:val="317"/>
        </w:trPr>
        <w:tc>
          <w:tcPr>
            <w:tcW w:w="818" w:type="dxa"/>
            <w:vMerge/>
            <w:vAlign w:val="center"/>
          </w:tcPr>
          <w:p w:rsidR="00F60DC6" w:rsidRDefault="00F60DC6" w:rsidP="00BD3EC5">
            <w:pPr>
              <w:rPr>
                <w:lang w:val="en-US"/>
              </w:rPr>
            </w:pPr>
          </w:p>
        </w:tc>
        <w:tc>
          <w:tcPr>
            <w:tcW w:w="4539" w:type="dxa"/>
            <w:vMerge/>
            <w:vAlign w:val="center"/>
          </w:tcPr>
          <w:p w:rsidR="00F60DC6" w:rsidRDefault="00F60DC6" w:rsidP="00BD3EC5"/>
        </w:tc>
        <w:tc>
          <w:tcPr>
            <w:tcW w:w="992" w:type="dxa"/>
          </w:tcPr>
          <w:p w:rsidR="00F60DC6" w:rsidRDefault="00F60DC6" w:rsidP="00BD3EC5">
            <w:pPr>
              <w:jc w:val="center"/>
            </w:pPr>
            <w:r>
              <w:t>Теория</w:t>
            </w:r>
          </w:p>
        </w:tc>
        <w:tc>
          <w:tcPr>
            <w:tcW w:w="1276" w:type="dxa"/>
          </w:tcPr>
          <w:p w:rsidR="00F60DC6" w:rsidRDefault="00F60DC6" w:rsidP="00BD3EC5">
            <w:pPr>
              <w:jc w:val="center"/>
            </w:pPr>
            <w:r>
              <w:t>Практика</w:t>
            </w:r>
          </w:p>
        </w:tc>
        <w:tc>
          <w:tcPr>
            <w:tcW w:w="1495" w:type="dxa"/>
          </w:tcPr>
          <w:p w:rsidR="00F60DC6" w:rsidRDefault="00F60DC6" w:rsidP="00BD3EC5">
            <w:pPr>
              <w:jc w:val="center"/>
            </w:pPr>
            <w:r>
              <w:t>Всего</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rPr>
                <w:lang w:val="en-US"/>
              </w:rPr>
            </w:pPr>
          </w:p>
        </w:tc>
        <w:tc>
          <w:tcPr>
            <w:tcW w:w="4539" w:type="dxa"/>
          </w:tcPr>
          <w:p w:rsidR="00F60DC6" w:rsidRDefault="00F60DC6" w:rsidP="00BD3EC5">
            <w:pPr>
              <w:jc w:val="center"/>
            </w:pPr>
            <w:r>
              <w:t xml:space="preserve">Вводное занятие. Инструктаж по ТБ на рабочем месте. Правила поведения в компьютерном кабинете </w:t>
            </w:r>
          </w:p>
        </w:tc>
        <w:tc>
          <w:tcPr>
            <w:tcW w:w="992" w:type="dxa"/>
            <w:vAlign w:val="center"/>
          </w:tcPr>
          <w:p w:rsidR="00F60DC6" w:rsidRDefault="00F60DC6" w:rsidP="00BD3EC5">
            <w:pPr>
              <w:jc w:val="center"/>
            </w:pPr>
            <w:r>
              <w:t>1</w:t>
            </w:r>
          </w:p>
        </w:tc>
        <w:tc>
          <w:tcPr>
            <w:tcW w:w="1276" w:type="dxa"/>
            <w:vAlign w:val="center"/>
          </w:tcPr>
          <w:p w:rsidR="00F60DC6" w:rsidRDefault="00F60DC6" w:rsidP="00BD3EC5">
            <w:pPr>
              <w:jc w:val="center"/>
            </w:pPr>
            <w:r>
              <w:t>1</w:t>
            </w:r>
          </w:p>
        </w:tc>
        <w:tc>
          <w:tcPr>
            <w:tcW w:w="1495" w:type="dxa"/>
            <w:vAlign w:val="center"/>
          </w:tcPr>
          <w:p w:rsidR="00F60DC6" w:rsidRDefault="00F60DC6" w:rsidP="00BD3EC5">
            <w:pPr>
              <w:jc w:val="center"/>
            </w:pPr>
            <w:r>
              <w:t>2</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Знакомство с основными устройствами ЭВМ </w:t>
            </w:r>
          </w:p>
        </w:tc>
        <w:tc>
          <w:tcPr>
            <w:tcW w:w="992" w:type="dxa"/>
            <w:vAlign w:val="center"/>
          </w:tcPr>
          <w:p w:rsidR="00F60DC6" w:rsidRDefault="00F60DC6" w:rsidP="00BD3EC5">
            <w:pPr>
              <w:jc w:val="center"/>
            </w:pPr>
            <w:r>
              <w:rPr>
                <w:lang w:val="en-US"/>
              </w:rPr>
              <w:t>1</w:t>
            </w:r>
          </w:p>
        </w:tc>
        <w:tc>
          <w:tcPr>
            <w:tcW w:w="1276" w:type="dxa"/>
            <w:vAlign w:val="center"/>
          </w:tcPr>
          <w:p w:rsidR="00F60DC6" w:rsidRDefault="00F60DC6" w:rsidP="00BD3EC5">
            <w:pPr>
              <w:jc w:val="center"/>
            </w:pPr>
            <w:r>
              <w:t>3</w:t>
            </w:r>
          </w:p>
        </w:tc>
        <w:tc>
          <w:tcPr>
            <w:tcW w:w="1495" w:type="dxa"/>
            <w:vAlign w:val="center"/>
          </w:tcPr>
          <w:p w:rsidR="00F60DC6" w:rsidRDefault="00F60DC6" w:rsidP="00BD3EC5">
            <w:pPr>
              <w:jc w:val="center"/>
            </w:pPr>
            <w:r>
              <w:t>4</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Назначение основных устройств ЭВМ </w:t>
            </w:r>
          </w:p>
        </w:tc>
        <w:tc>
          <w:tcPr>
            <w:tcW w:w="992" w:type="dxa"/>
            <w:vAlign w:val="center"/>
          </w:tcPr>
          <w:p w:rsidR="00F60DC6" w:rsidRDefault="00F60DC6" w:rsidP="00BD3EC5">
            <w:pPr>
              <w:jc w:val="center"/>
              <w:rPr>
                <w:lang w:val="en-US"/>
              </w:rPr>
            </w:pPr>
            <w:r>
              <w:rPr>
                <w:lang w:val="en-US"/>
              </w:rPr>
              <w:t>1</w:t>
            </w:r>
          </w:p>
        </w:tc>
        <w:tc>
          <w:tcPr>
            <w:tcW w:w="1276" w:type="dxa"/>
            <w:vAlign w:val="center"/>
          </w:tcPr>
          <w:p w:rsidR="00F60DC6" w:rsidRDefault="00F60DC6" w:rsidP="00BD3EC5">
            <w:pPr>
              <w:jc w:val="center"/>
            </w:pPr>
            <w:r>
              <w:t>3</w:t>
            </w:r>
          </w:p>
        </w:tc>
        <w:tc>
          <w:tcPr>
            <w:tcW w:w="1495" w:type="dxa"/>
            <w:vAlign w:val="center"/>
          </w:tcPr>
          <w:p w:rsidR="00F60DC6" w:rsidRDefault="00F60DC6" w:rsidP="00BD3EC5">
            <w:pPr>
              <w:jc w:val="center"/>
            </w:pPr>
            <w:r>
              <w:t>4</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Знакомство с клавиатурой. Работа с клавиатурными тренажерами  </w:t>
            </w:r>
          </w:p>
        </w:tc>
        <w:tc>
          <w:tcPr>
            <w:tcW w:w="992" w:type="dxa"/>
            <w:vAlign w:val="center"/>
          </w:tcPr>
          <w:p w:rsidR="00F60DC6" w:rsidRDefault="00F60DC6" w:rsidP="00BD3EC5">
            <w:pPr>
              <w:jc w:val="center"/>
            </w:pPr>
            <w:r>
              <w:t>2</w:t>
            </w:r>
          </w:p>
        </w:tc>
        <w:tc>
          <w:tcPr>
            <w:tcW w:w="1276" w:type="dxa"/>
            <w:vAlign w:val="center"/>
          </w:tcPr>
          <w:p w:rsidR="00F60DC6" w:rsidRDefault="00F60DC6" w:rsidP="00BD3EC5">
            <w:pPr>
              <w:jc w:val="center"/>
            </w:pPr>
            <w:r>
              <w:t>12</w:t>
            </w:r>
          </w:p>
        </w:tc>
        <w:tc>
          <w:tcPr>
            <w:tcW w:w="1495" w:type="dxa"/>
            <w:vAlign w:val="center"/>
          </w:tcPr>
          <w:p w:rsidR="00F60DC6" w:rsidRDefault="00F60DC6" w:rsidP="00BD3EC5">
            <w:pPr>
              <w:jc w:val="center"/>
            </w:pPr>
            <w:r>
              <w:t>14</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Технология обработки текстовой информации. Текстовые редакторы.</w:t>
            </w:r>
          </w:p>
        </w:tc>
        <w:tc>
          <w:tcPr>
            <w:tcW w:w="992" w:type="dxa"/>
            <w:vAlign w:val="center"/>
          </w:tcPr>
          <w:p w:rsidR="00F60DC6" w:rsidRDefault="00F60DC6" w:rsidP="00BD3EC5">
            <w:pPr>
              <w:jc w:val="center"/>
              <w:rPr>
                <w:lang w:val="en-US"/>
              </w:rPr>
            </w:pPr>
            <w:r>
              <w:t>3</w:t>
            </w:r>
          </w:p>
        </w:tc>
        <w:tc>
          <w:tcPr>
            <w:tcW w:w="1276" w:type="dxa"/>
            <w:vAlign w:val="center"/>
          </w:tcPr>
          <w:p w:rsidR="00F60DC6" w:rsidRDefault="00F60DC6" w:rsidP="00BD3EC5">
            <w:pPr>
              <w:jc w:val="center"/>
            </w:pPr>
            <w:r>
              <w:t>11</w:t>
            </w:r>
          </w:p>
        </w:tc>
        <w:tc>
          <w:tcPr>
            <w:tcW w:w="1495" w:type="dxa"/>
            <w:vAlign w:val="center"/>
          </w:tcPr>
          <w:p w:rsidR="00F60DC6" w:rsidRDefault="00F60DC6" w:rsidP="00BD3EC5">
            <w:pPr>
              <w:jc w:val="center"/>
            </w:pPr>
            <w:r>
              <w:t>14</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Манипулятор мышь. Отработка навыков работы с мышью. </w:t>
            </w:r>
          </w:p>
        </w:tc>
        <w:tc>
          <w:tcPr>
            <w:tcW w:w="992" w:type="dxa"/>
            <w:vAlign w:val="center"/>
          </w:tcPr>
          <w:p w:rsidR="00F60DC6" w:rsidRDefault="00F60DC6" w:rsidP="00BD3EC5">
            <w:pPr>
              <w:jc w:val="center"/>
            </w:pPr>
            <w:r>
              <w:t>1</w:t>
            </w:r>
          </w:p>
        </w:tc>
        <w:tc>
          <w:tcPr>
            <w:tcW w:w="1276" w:type="dxa"/>
            <w:vAlign w:val="center"/>
          </w:tcPr>
          <w:p w:rsidR="00F60DC6" w:rsidRDefault="00F60DC6" w:rsidP="00BD3EC5">
            <w:pPr>
              <w:jc w:val="center"/>
            </w:pPr>
            <w:r>
              <w:t>9</w:t>
            </w:r>
          </w:p>
        </w:tc>
        <w:tc>
          <w:tcPr>
            <w:tcW w:w="1495" w:type="dxa"/>
            <w:vAlign w:val="center"/>
          </w:tcPr>
          <w:p w:rsidR="00F60DC6" w:rsidRDefault="00F60DC6" w:rsidP="00BD3EC5">
            <w:pPr>
              <w:jc w:val="center"/>
            </w:pPr>
            <w:r>
              <w:t>10</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Понятие информации. Виды информации. Способы представления и передачи информации. Информатика.</w:t>
            </w:r>
          </w:p>
        </w:tc>
        <w:tc>
          <w:tcPr>
            <w:tcW w:w="992" w:type="dxa"/>
            <w:vAlign w:val="center"/>
          </w:tcPr>
          <w:p w:rsidR="00F60DC6" w:rsidRDefault="00F60DC6" w:rsidP="00BD3EC5">
            <w:pPr>
              <w:jc w:val="center"/>
            </w:pPr>
            <w:r>
              <w:t>2</w:t>
            </w:r>
          </w:p>
        </w:tc>
        <w:tc>
          <w:tcPr>
            <w:tcW w:w="1276" w:type="dxa"/>
            <w:vAlign w:val="center"/>
          </w:tcPr>
          <w:p w:rsidR="00F60DC6" w:rsidRDefault="00F60DC6" w:rsidP="00BD3EC5">
            <w:pPr>
              <w:jc w:val="center"/>
            </w:pPr>
            <w:r>
              <w:t>10</w:t>
            </w:r>
          </w:p>
        </w:tc>
        <w:tc>
          <w:tcPr>
            <w:tcW w:w="1495" w:type="dxa"/>
            <w:vAlign w:val="center"/>
          </w:tcPr>
          <w:p w:rsidR="00F60DC6" w:rsidRDefault="00F60DC6" w:rsidP="00BD3EC5">
            <w:pPr>
              <w:jc w:val="center"/>
            </w:pPr>
            <w:r>
              <w:t>12</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Предметы и их свойства </w:t>
            </w:r>
          </w:p>
        </w:tc>
        <w:tc>
          <w:tcPr>
            <w:tcW w:w="992" w:type="dxa"/>
            <w:vAlign w:val="center"/>
          </w:tcPr>
          <w:p w:rsidR="00F60DC6" w:rsidRDefault="00F60DC6" w:rsidP="00BD3EC5">
            <w:pPr>
              <w:jc w:val="center"/>
            </w:pPr>
            <w:r>
              <w:t>2</w:t>
            </w:r>
          </w:p>
        </w:tc>
        <w:tc>
          <w:tcPr>
            <w:tcW w:w="1276" w:type="dxa"/>
            <w:vAlign w:val="center"/>
          </w:tcPr>
          <w:p w:rsidR="00F60DC6" w:rsidRDefault="00F60DC6" w:rsidP="00BD3EC5">
            <w:pPr>
              <w:jc w:val="center"/>
            </w:pPr>
            <w:r>
              <w:t>8</w:t>
            </w:r>
          </w:p>
        </w:tc>
        <w:tc>
          <w:tcPr>
            <w:tcW w:w="1495" w:type="dxa"/>
            <w:vAlign w:val="center"/>
          </w:tcPr>
          <w:p w:rsidR="00F60DC6" w:rsidRDefault="00F60DC6" w:rsidP="00BD3EC5">
            <w:pPr>
              <w:jc w:val="center"/>
            </w:pPr>
            <w:r>
              <w:t>10</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Pr="00107A2B" w:rsidRDefault="00F60DC6" w:rsidP="00BD3EC5">
            <w:pPr>
              <w:jc w:val="center"/>
            </w:pPr>
            <w:r>
              <w:t xml:space="preserve">Программирование на </w:t>
            </w:r>
            <w:r>
              <w:rPr>
                <w:lang w:val="en-US"/>
              </w:rPr>
              <w:t>Scratch</w:t>
            </w:r>
            <w:r>
              <w:t>. Знакомство с программой. Создание первого мультимедийного продукта.</w:t>
            </w:r>
          </w:p>
        </w:tc>
        <w:tc>
          <w:tcPr>
            <w:tcW w:w="992" w:type="dxa"/>
            <w:vAlign w:val="center"/>
          </w:tcPr>
          <w:p w:rsidR="00F60DC6" w:rsidRDefault="00F60DC6" w:rsidP="00BD3EC5">
            <w:pPr>
              <w:jc w:val="center"/>
            </w:pPr>
            <w:r>
              <w:t>2</w:t>
            </w:r>
          </w:p>
        </w:tc>
        <w:tc>
          <w:tcPr>
            <w:tcW w:w="1276" w:type="dxa"/>
            <w:vAlign w:val="center"/>
          </w:tcPr>
          <w:p w:rsidR="00F60DC6" w:rsidRDefault="00F60DC6" w:rsidP="00BD3EC5">
            <w:pPr>
              <w:jc w:val="center"/>
            </w:pPr>
            <w:r>
              <w:t>6</w:t>
            </w:r>
          </w:p>
        </w:tc>
        <w:tc>
          <w:tcPr>
            <w:tcW w:w="1495" w:type="dxa"/>
            <w:vAlign w:val="center"/>
          </w:tcPr>
          <w:p w:rsidR="00F60DC6" w:rsidRDefault="00F60DC6" w:rsidP="00BD3EC5">
            <w:pPr>
              <w:jc w:val="center"/>
            </w:pPr>
            <w:r>
              <w:t>8</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Конструирование</w:t>
            </w:r>
          </w:p>
        </w:tc>
        <w:tc>
          <w:tcPr>
            <w:tcW w:w="992" w:type="dxa"/>
            <w:vAlign w:val="center"/>
          </w:tcPr>
          <w:p w:rsidR="00F60DC6" w:rsidRDefault="00F60DC6" w:rsidP="00BD3EC5">
            <w:pPr>
              <w:jc w:val="center"/>
            </w:pPr>
            <w:r>
              <w:t>1</w:t>
            </w:r>
          </w:p>
        </w:tc>
        <w:tc>
          <w:tcPr>
            <w:tcW w:w="1276" w:type="dxa"/>
            <w:vAlign w:val="center"/>
          </w:tcPr>
          <w:p w:rsidR="00F60DC6" w:rsidRDefault="00F60DC6" w:rsidP="00BD3EC5">
            <w:pPr>
              <w:jc w:val="center"/>
            </w:pPr>
            <w:r>
              <w:t>5</w:t>
            </w:r>
          </w:p>
        </w:tc>
        <w:tc>
          <w:tcPr>
            <w:tcW w:w="1495" w:type="dxa"/>
            <w:vAlign w:val="center"/>
          </w:tcPr>
          <w:p w:rsidR="00F60DC6" w:rsidRDefault="00F60DC6" w:rsidP="00BD3EC5">
            <w:pPr>
              <w:jc w:val="center"/>
            </w:pPr>
            <w:r>
              <w:t>6</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Логика и математика. Цифры и числа. Понятие «равно», «не равно», «больше», «меньше». Понятие «истина» и «ложь»</w:t>
            </w:r>
          </w:p>
        </w:tc>
        <w:tc>
          <w:tcPr>
            <w:tcW w:w="992" w:type="dxa"/>
            <w:vAlign w:val="center"/>
          </w:tcPr>
          <w:p w:rsidR="00F60DC6" w:rsidRDefault="00F60DC6" w:rsidP="00BD3EC5">
            <w:pPr>
              <w:jc w:val="center"/>
            </w:pPr>
            <w:r>
              <w:t>2</w:t>
            </w:r>
          </w:p>
        </w:tc>
        <w:tc>
          <w:tcPr>
            <w:tcW w:w="1276" w:type="dxa"/>
            <w:vAlign w:val="center"/>
          </w:tcPr>
          <w:p w:rsidR="00F60DC6" w:rsidRDefault="00F60DC6" w:rsidP="00BD3EC5">
            <w:pPr>
              <w:jc w:val="center"/>
            </w:pPr>
            <w:r>
              <w:t>10</w:t>
            </w:r>
          </w:p>
        </w:tc>
        <w:tc>
          <w:tcPr>
            <w:tcW w:w="1495" w:type="dxa"/>
            <w:vAlign w:val="center"/>
          </w:tcPr>
          <w:p w:rsidR="00F60DC6" w:rsidRDefault="00F60DC6" w:rsidP="00BD3EC5">
            <w:pPr>
              <w:jc w:val="center"/>
            </w:pPr>
            <w:r>
              <w:t>12</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Понятие команды. Понятие «вверх», «вниз», «вправо», «влево. Исполнитель.</w:t>
            </w:r>
          </w:p>
        </w:tc>
        <w:tc>
          <w:tcPr>
            <w:tcW w:w="992" w:type="dxa"/>
            <w:vAlign w:val="center"/>
          </w:tcPr>
          <w:p w:rsidR="00F60DC6" w:rsidRDefault="00F60DC6" w:rsidP="00BD3EC5">
            <w:pPr>
              <w:jc w:val="center"/>
            </w:pPr>
            <w:r>
              <w:t>1</w:t>
            </w:r>
          </w:p>
        </w:tc>
        <w:tc>
          <w:tcPr>
            <w:tcW w:w="1276" w:type="dxa"/>
            <w:vAlign w:val="center"/>
          </w:tcPr>
          <w:p w:rsidR="00F60DC6" w:rsidRDefault="00F60DC6" w:rsidP="00BD3EC5">
            <w:pPr>
              <w:jc w:val="center"/>
            </w:pPr>
            <w:r>
              <w:t>5</w:t>
            </w:r>
          </w:p>
        </w:tc>
        <w:tc>
          <w:tcPr>
            <w:tcW w:w="1495" w:type="dxa"/>
            <w:vAlign w:val="center"/>
          </w:tcPr>
          <w:p w:rsidR="00F60DC6" w:rsidRDefault="00F60DC6" w:rsidP="00BD3EC5">
            <w:pPr>
              <w:jc w:val="center"/>
            </w:pPr>
            <w:r>
              <w:t>6</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Понятие алгоритма. Система команд исполнителя. Составление программ для робота-исполнителя </w:t>
            </w:r>
          </w:p>
        </w:tc>
        <w:tc>
          <w:tcPr>
            <w:tcW w:w="992" w:type="dxa"/>
            <w:vAlign w:val="center"/>
          </w:tcPr>
          <w:p w:rsidR="00F60DC6" w:rsidRDefault="00F60DC6" w:rsidP="00BD3EC5">
            <w:pPr>
              <w:jc w:val="center"/>
            </w:pPr>
            <w:r>
              <w:t>3</w:t>
            </w:r>
          </w:p>
        </w:tc>
        <w:tc>
          <w:tcPr>
            <w:tcW w:w="1276" w:type="dxa"/>
            <w:vAlign w:val="center"/>
          </w:tcPr>
          <w:p w:rsidR="00F60DC6" w:rsidRDefault="00F60DC6" w:rsidP="00BD3EC5">
            <w:pPr>
              <w:jc w:val="center"/>
            </w:pPr>
            <w:r>
              <w:t>9</w:t>
            </w:r>
          </w:p>
        </w:tc>
        <w:tc>
          <w:tcPr>
            <w:tcW w:w="1495" w:type="dxa"/>
            <w:vAlign w:val="center"/>
          </w:tcPr>
          <w:p w:rsidR="00F60DC6" w:rsidRDefault="00F60DC6" w:rsidP="00BD3EC5">
            <w:pPr>
              <w:jc w:val="center"/>
            </w:pPr>
            <w:r>
              <w:t>12</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 xml:space="preserve">Графический редактор Paint. </w:t>
            </w:r>
          </w:p>
          <w:p w:rsidR="00F60DC6" w:rsidRDefault="00F60DC6" w:rsidP="00BD3EC5">
            <w:pPr>
              <w:jc w:val="center"/>
            </w:pPr>
            <w:r>
              <w:t xml:space="preserve">Графический редактор </w:t>
            </w:r>
            <w:r>
              <w:rPr>
                <w:lang w:val="en-US"/>
              </w:rPr>
              <w:t>Tux Paint</w:t>
            </w:r>
            <w:r>
              <w:t>.</w:t>
            </w:r>
          </w:p>
        </w:tc>
        <w:tc>
          <w:tcPr>
            <w:tcW w:w="992" w:type="dxa"/>
            <w:vAlign w:val="center"/>
          </w:tcPr>
          <w:p w:rsidR="00F60DC6" w:rsidRDefault="00F60DC6" w:rsidP="00BD3EC5">
            <w:pPr>
              <w:jc w:val="center"/>
            </w:pPr>
            <w:r>
              <w:t>5</w:t>
            </w:r>
          </w:p>
        </w:tc>
        <w:tc>
          <w:tcPr>
            <w:tcW w:w="1276" w:type="dxa"/>
            <w:vAlign w:val="center"/>
          </w:tcPr>
          <w:p w:rsidR="00F60DC6" w:rsidRDefault="00F60DC6" w:rsidP="00BD3EC5">
            <w:pPr>
              <w:jc w:val="center"/>
            </w:pPr>
            <w:r>
              <w:t>11</w:t>
            </w:r>
          </w:p>
        </w:tc>
        <w:tc>
          <w:tcPr>
            <w:tcW w:w="1495" w:type="dxa"/>
            <w:vAlign w:val="center"/>
          </w:tcPr>
          <w:p w:rsidR="00F60DC6" w:rsidRDefault="00F60DC6" w:rsidP="00BD3EC5">
            <w:pPr>
              <w:jc w:val="center"/>
            </w:pPr>
            <w:r>
              <w:t>16</w:t>
            </w:r>
          </w:p>
        </w:tc>
      </w:tr>
      <w:tr w:rsidR="00F60DC6">
        <w:trPr>
          <w:gridAfter w:val="1"/>
          <w:wAfter w:w="30" w:type="dxa"/>
          <w:cantSplit/>
          <w:trHeight w:val="317"/>
        </w:trPr>
        <w:tc>
          <w:tcPr>
            <w:tcW w:w="818" w:type="dxa"/>
            <w:vAlign w:val="center"/>
          </w:tcPr>
          <w:p w:rsidR="00F60DC6" w:rsidRDefault="00F60DC6" w:rsidP="00BD3EC5">
            <w:pPr>
              <w:numPr>
                <w:ilvl w:val="0"/>
                <w:numId w:val="3"/>
              </w:numPr>
              <w:tabs>
                <w:tab w:val="left" w:pos="340"/>
              </w:tabs>
              <w:jc w:val="center"/>
            </w:pPr>
          </w:p>
        </w:tc>
        <w:tc>
          <w:tcPr>
            <w:tcW w:w="4539" w:type="dxa"/>
          </w:tcPr>
          <w:p w:rsidR="00F60DC6" w:rsidRDefault="00F60DC6" w:rsidP="00BD3EC5">
            <w:pPr>
              <w:jc w:val="center"/>
            </w:pPr>
            <w:r>
              <w:t>Обучение работе с прикладными программами</w:t>
            </w:r>
          </w:p>
        </w:tc>
        <w:tc>
          <w:tcPr>
            <w:tcW w:w="992" w:type="dxa"/>
            <w:vAlign w:val="center"/>
          </w:tcPr>
          <w:p w:rsidR="00F60DC6" w:rsidRDefault="00F60DC6" w:rsidP="00BD3EC5">
            <w:pPr>
              <w:jc w:val="center"/>
            </w:pPr>
            <w:r>
              <w:t>3</w:t>
            </w:r>
          </w:p>
        </w:tc>
        <w:tc>
          <w:tcPr>
            <w:tcW w:w="1276" w:type="dxa"/>
            <w:vAlign w:val="center"/>
          </w:tcPr>
          <w:p w:rsidR="00F60DC6" w:rsidRDefault="00F60DC6" w:rsidP="00BD3EC5">
            <w:pPr>
              <w:jc w:val="center"/>
            </w:pPr>
            <w:r>
              <w:t>10</w:t>
            </w:r>
          </w:p>
        </w:tc>
        <w:tc>
          <w:tcPr>
            <w:tcW w:w="1495" w:type="dxa"/>
            <w:vAlign w:val="center"/>
          </w:tcPr>
          <w:p w:rsidR="00F60DC6" w:rsidRDefault="00F60DC6" w:rsidP="00BD3EC5">
            <w:pPr>
              <w:jc w:val="center"/>
            </w:pPr>
            <w:r>
              <w:t>14</w:t>
            </w:r>
          </w:p>
        </w:tc>
      </w:tr>
      <w:tr w:rsidR="00F60DC6">
        <w:trPr>
          <w:gridAfter w:val="1"/>
          <w:wAfter w:w="30" w:type="dxa"/>
          <w:cantSplit/>
          <w:trHeight w:val="301"/>
        </w:trPr>
        <w:tc>
          <w:tcPr>
            <w:tcW w:w="818" w:type="dxa"/>
            <w:vAlign w:val="center"/>
          </w:tcPr>
          <w:p w:rsidR="00F60DC6" w:rsidRDefault="00F60DC6" w:rsidP="00BD3EC5">
            <w:pPr>
              <w:tabs>
                <w:tab w:val="left" w:pos="340"/>
              </w:tabs>
              <w:jc w:val="center"/>
            </w:pPr>
          </w:p>
        </w:tc>
        <w:tc>
          <w:tcPr>
            <w:tcW w:w="4539" w:type="dxa"/>
          </w:tcPr>
          <w:p w:rsidR="00F60DC6" w:rsidRDefault="00F60DC6" w:rsidP="00BD3EC5">
            <w:pPr>
              <w:jc w:val="center"/>
              <w:rPr>
                <w:b/>
                <w:bCs/>
              </w:rPr>
            </w:pPr>
            <w:r>
              <w:rPr>
                <w:b/>
                <w:bCs/>
              </w:rPr>
              <w:t>ИТОГО:</w:t>
            </w:r>
          </w:p>
        </w:tc>
        <w:tc>
          <w:tcPr>
            <w:tcW w:w="992" w:type="dxa"/>
            <w:vAlign w:val="center"/>
          </w:tcPr>
          <w:p w:rsidR="00F60DC6" w:rsidRDefault="00F60DC6" w:rsidP="00BD3EC5">
            <w:pPr>
              <w:jc w:val="center"/>
            </w:pPr>
            <w:r>
              <w:t>30</w:t>
            </w:r>
          </w:p>
        </w:tc>
        <w:tc>
          <w:tcPr>
            <w:tcW w:w="1276" w:type="dxa"/>
            <w:vAlign w:val="center"/>
          </w:tcPr>
          <w:p w:rsidR="00F60DC6" w:rsidRDefault="00F60DC6" w:rsidP="00BD3EC5">
            <w:pPr>
              <w:jc w:val="center"/>
            </w:pPr>
            <w:r>
              <w:t>114</w:t>
            </w:r>
          </w:p>
        </w:tc>
        <w:tc>
          <w:tcPr>
            <w:tcW w:w="1495" w:type="dxa"/>
            <w:vAlign w:val="center"/>
          </w:tcPr>
          <w:p w:rsidR="00F60DC6" w:rsidRDefault="00F60DC6" w:rsidP="00BD3EC5">
            <w:pPr>
              <w:jc w:val="center"/>
            </w:pPr>
            <w:r>
              <w:t>144</w:t>
            </w:r>
          </w:p>
        </w:tc>
      </w:tr>
      <w:tr w:rsidR="00F60DC6">
        <w:trPr>
          <w:cantSplit/>
          <w:trHeight w:val="301"/>
        </w:trPr>
        <w:tc>
          <w:tcPr>
            <w:tcW w:w="818" w:type="dxa"/>
          </w:tcPr>
          <w:p w:rsidR="00F60DC6" w:rsidRDefault="00F60DC6" w:rsidP="00BD3EC5">
            <w:pPr>
              <w:jc w:val="center"/>
              <w:rPr>
                <w:lang w:val="en-US"/>
              </w:rPr>
            </w:pPr>
          </w:p>
        </w:tc>
        <w:tc>
          <w:tcPr>
            <w:tcW w:w="4539" w:type="dxa"/>
          </w:tcPr>
          <w:p w:rsidR="00F60DC6" w:rsidRDefault="00F60DC6" w:rsidP="00BD3EC5">
            <w:pPr>
              <w:jc w:val="center"/>
              <w:rPr>
                <w:b/>
                <w:bCs/>
              </w:rPr>
            </w:pPr>
            <w:r>
              <w:rPr>
                <w:b/>
                <w:bCs/>
              </w:rPr>
              <w:t>ВСЕГО:</w:t>
            </w:r>
          </w:p>
        </w:tc>
        <w:tc>
          <w:tcPr>
            <w:tcW w:w="3793" w:type="dxa"/>
            <w:gridSpan w:val="4"/>
          </w:tcPr>
          <w:p w:rsidR="00F60DC6" w:rsidRDefault="00F60DC6" w:rsidP="00BD3EC5">
            <w:pPr>
              <w:jc w:val="center"/>
            </w:pPr>
            <w:r>
              <w:t>144 часа</w:t>
            </w:r>
          </w:p>
        </w:tc>
      </w:tr>
    </w:tbl>
    <w:p w:rsidR="00F60DC6" w:rsidRDefault="00F60DC6" w:rsidP="00BD3EC5">
      <w:pPr>
        <w:jc w:val="center"/>
      </w:pPr>
    </w:p>
    <w:p w:rsidR="00F60DC6" w:rsidRDefault="00F60DC6" w:rsidP="00BD3EC5">
      <w:pPr>
        <w:keepNext/>
        <w:jc w:val="center"/>
        <w:outlineLvl w:val="0"/>
        <w:rPr>
          <w:i/>
          <w:iCs/>
          <w:color w:val="000000"/>
          <w:shd w:val="clear" w:color="auto" w:fill="FFFFFF"/>
          <w:lang w:eastAsia="en-US"/>
        </w:rPr>
      </w:pPr>
      <w:r>
        <w:rPr>
          <w:i/>
          <w:iCs/>
          <w:color w:val="000000"/>
          <w:shd w:val="clear" w:color="auto" w:fill="FFFFFF"/>
          <w:lang w:eastAsia="en-US"/>
        </w:rPr>
        <w:t>Содержание программы для 1 года обучения</w:t>
      </w:r>
    </w:p>
    <w:p w:rsidR="00F60DC6" w:rsidRDefault="00F60DC6" w:rsidP="00BD3EC5">
      <w:pPr>
        <w:jc w:val="both"/>
        <w:rPr>
          <w:i/>
          <w:iCs/>
          <w:color w:val="000000"/>
          <w:shd w:val="clear" w:color="auto" w:fill="FFFFFF"/>
          <w:lang w:eastAsia="en-US"/>
        </w:rPr>
      </w:pP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Вводное занятие.</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ознакомление  с  правилами  по  технике  безопасности  работы  на компьютере, подготовка его к работе.</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программа «Мир информатики» 1 год обучения, презентация  по технике безопасности.</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Знакомство с основными устройствами.</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ЭВМ: системный блок, устройства ввода-вывода  информации: клавиатура,  монитор, мышь. Включение и выключение компьютера.</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работа с программами «Мир информатики», «Покупка компьютера «Малыш» задание №1.</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Назначение основных устройств ЭВМ.</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основные устройства ЭВМ</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«Сборка компьютера «Малыш», задание №2, программа Фантазия  2 кл. (Демонстрация)</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Знакомство с клавиатурой.</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функциональные кнопки.</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работа с клавиатурным тестом в программе «Мир информатики», Матвеева 3 класс, Фантазия 2 класс («Лабиринт», «Внимание»)</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Технология обработки текстовой информации.</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текстовые редакторы. Редактор Блокнот.</w:t>
      </w:r>
    </w:p>
    <w:p w:rsidR="00F60DC6" w:rsidRDefault="00F60DC6" w:rsidP="00BD3EC5">
      <w:pPr>
        <w:ind w:left="720"/>
        <w:jc w:val="both"/>
        <w:rPr>
          <w:color w:val="000000"/>
          <w:shd w:val="clear" w:color="auto" w:fill="FFFFFF"/>
          <w:lang w:eastAsia="en-US"/>
        </w:rPr>
      </w:pPr>
      <w:r>
        <w:rPr>
          <w:color w:val="000000"/>
          <w:shd w:val="clear" w:color="auto" w:fill="FFFFFF"/>
          <w:lang w:eastAsia="en-US"/>
        </w:rPr>
        <w:t xml:space="preserve">Практика: основные объекты в текстовом редакторе (символ, абзац, документ) и операции над ними редактирование, копирование, удаление, вставка текста. </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Манипулятор мышь.</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отработка навыков работы с мышью.</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работа с программами «Мир информатики», «Фантазия 2 класс», «Матвеева 3 класс», Раскраски, «Фантазия» «Орнамент»</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Понятие информации.</w:t>
      </w:r>
    </w:p>
    <w:p w:rsidR="00F60DC6" w:rsidRDefault="00F60DC6" w:rsidP="00BD3EC5">
      <w:pPr>
        <w:ind w:left="720"/>
        <w:jc w:val="both"/>
        <w:rPr>
          <w:color w:val="000000"/>
          <w:shd w:val="clear" w:color="auto" w:fill="FFFFFF"/>
          <w:lang w:eastAsia="en-US"/>
        </w:rPr>
      </w:pPr>
      <w:r>
        <w:rPr>
          <w:color w:val="000000"/>
          <w:shd w:val="clear" w:color="auto" w:fill="FFFFFF"/>
          <w:lang w:eastAsia="en-US"/>
        </w:rPr>
        <w:t>Теория: виды информации. Информатика.</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учебник Бененсон, 2кл. Электронное пособие «В лес за информацией», Матвеева 3 кл. (Задание 1 урок 2)</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Предметы и их свойства. Название. Цвет. Форма.  Размер. Состав. Описание предметов.</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папка Предметы, электронное пособие Марко Поло «Информатика для начальной школы, 1 класс».</w:t>
      </w:r>
    </w:p>
    <w:p w:rsidR="00F60DC6" w:rsidRPr="00107A2B" w:rsidRDefault="00F60DC6" w:rsidP="00BD3EC5">
      <w:pPr>
        <w:numPr>
          <w:ilvl w:val="0"/>
          <w:numId w:val="4"/>
        </w:numPr>
        <w:jc w:val="both"/>
        <w:rPr>
          <w:color w:val="000000"/>
          <w:shd w:val="clear" w:color="auto" w:fill="FFFFFF"/>
          <w:lang w:eastAsia="en-US"/>
        </w:rPr>
      </w:pPr>
      <w:r>
        <w:t xml:space="preserve">Программирование на </w:t>
      </w:r>
      <w:r>
        <w:rPr>
          <w:lang w:val="en-US"/>
        </w:rPr>
        <w:t>Scratch</w:t>
      </w:r>
      <w:r>
        <w:t>. Знакомство с программой. Создание первого мультимедийного продукта.</w:t>
      </w:r>
    </w:p>
    <w:p w:rsidR="00F60DC6" w:rsidRDefault="00F60DC6" w:rsidP="00BD3EC5">
      <w:pPr>
        <w:ind w:left="720"/>
        <w:jc w:val="both"/>
      </w:pPr>
      <w:r>
        <w:t xml:space="preserve">Теория: история разработки языка программирования </w:t>
      </w:r>
      <w:r>
        <w:rPr>
          <w:lang w:val="en-US"/>
        </w:rPr>
        <w:t>Scratch</w:t>
      </w:r>
      <w:r>
        <w:t>. Особенности интерфейса программы. Понятия спрайт, костюм, звуки, скрипт, сцена</w:t>
      </w:r>
    </w:p>
    <w:p w:rsidR="00F60DC6" w:rsidRDefault="00F60DC6" w:rsidP="00BD3EC5">
      <w:pPr>
        <w:ind w:left="720"/>
        <w:jc w:val="both"/>
        <w:rPr>
          <w:color w:val="000000"/>
          <w:shd w:val="clear" w:color="auto" w:fill="FFFFFF"/>
          <w:lang w:eastAsia="en-US"/>
        </w:rPr>
      </w:pPr>
      <w:r>
        <w:t>Практика: создание мультимедийного продукта.</w:t>
      </w:r>
      <w:r>
        <w:rPr>
          <w:color w:val="000000"/>
          <w:shd w:val="clear" w:color="auto" w:fill="FFFFFF"/>
          <w:lang w:eastAsia="en-US"/>
        </w:rPr>
        <w:t xml:space="preserve"> </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Конструирование.</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создание различных объектов из отдельных частей.</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Логика и математика. Цифры и числа. Понятие «равно», «не равно», «больше», «меньше». Возрастание и убывание.  Кодирование. Симметрия. Отрицание.</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(равно, неравно). «Фантазия», 2кл.: счет, папка «Логика», электронное пособие Марко Поло «Информатика для начальной школы, 1 класс»</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Действия предметов. Понятие команды. Исполнитель. Понятие «вверх», «вниз», «вправо», «влево»</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папка «Хорошие»: «вправо-влево.swf». «Фантазия»: «Лабиринт», «Внимание».  Информатика  2 кл. (автор Паутова), «Чертежник».</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Последовательность событий. Система команд исполнителя. Понятие алгоритма.</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составление программ для робота-исполнителя («Мир информатики», «Информатика»:ПрогулкиЭнтика).</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Графический редактор Paint. Запуск. Панель Меню. Панель инструментов. Кисть, Карандаш, Эллипс, Заливка, Ластик, Распылитель, Прямая линия. Выделение. Копирование фрагментов. Отражение, поворот рисунка. Наклон. Растягивание по горизонтали, по вертикали. Создание  рисунка на конкурс. Графический редактор TuxPaint.Отличия от графического редактора Paint.  Панель инструментов. Панель Меню. Инструмент «Штамп». Инструмент «Магия». Инструмент «Формы» Создание творческих работ к текущим праздникам.</w:t>
      </w:r>
    </w:p>
    <w:p w:rsidR="00F60DC6" w:rsidRDefault="00F60DC6" w:rsidP="00BD3EC5">
      <w:pPr>
        <w:numPr>
          <w:ilvl w:val="0"/>
          <w:numId w:val="4"/>
        </w:numPr>
        <w:jc w:val="both"/>
        <w:rPr>
          <w:color w:val="000000"/>
          <w:shd w:val="clear" w:color="auto" w:fill="FFFFFF"/>
          <w:lang w:eastAsia="en-US"/>
        </w:rPr>
      </w:pPr>
      <w:r>
        <w:rPr>
          <w:color w:val="000000"/>
          <w:shd w:val="clear" w:color="auto" w:fill="FFFFFF"/>
          <w:lang w:eastAsia="en-US"/>
        </w:rPr>
        <w:t>Обучение работе с прикладными программами. Запуск. Выход.</w:t>
      </w:r>
    </w:p>
    <w:p w:rsidR="00F60DC6" w:rsidRDefault="00F60DC6" w:rsidP="00BD3EC5">
      <w:pPr>
        <w:ind w:left="720"/>
        <w:jc w:val="both"/>
        <w:rPr>
          <w:color w:val="000000"/>
          <w:shd w:val="clear" w:color="auto" w:fill="FFFFFF"/>
          <w:lang w:eastAsia="en-US"/>
        </w:rPr>
      </w:pPr>
      <w:r>
        <w:rPr>
          <w:color w:val="000000"/>
          <w:shd w:val="clear" w:color="auto" w:fill="FFFFFF"/>
          <w:lang w:eastAsia="en-US"/>
        </w:rPr>
        <w:t>Практика: Работа с программами «Марио», «Суперкорова», «Баланс», «Татошка», «Черепашка», « Алекс Гордон».</w:t>
      </w:r>
    </w:p>
    <w:p w:rsidR="00F60DC6" w:rsidRDefault="00F60DC6" w:rsidP="00BD3EC5">
      <w:pPr>
        <w:ind w:left="720"/>
        <w:rPr>
          <w:color w:val="000000"/>
          <w:shd w:val="clear" w:color="auto" w:fill="FFFFFF"/>
          <w:lang w:eastAsia="en-US"/>
        </w:rPr>
      </w:pPr>
    </w:p>
    <w:p w:rsidR="00F60DC6" w:rsidRDefault="00F60DC6" w:rsidP="00BD3EC5">
      <w:pPr>
        <w:ind w:left="720"/>
        <w:rPr>
          <w:color w:val="000000"/>
          <w:shd w:val="clear" w:color="auto" w:fill="FFFFFF"/>
          <w:lang w:eastAsia="en-US"/>
        </w:rPr>
      </w:pPr>
    </w:p>
    <w:p w:rsidR="00F60DC6" w:rsidRDefault="00F60DC6" w:rsidP="00BD3EC5">
      <w:pPr>
        <w:ind w:left="720"/>
        <w:rPr>
          <w:color w:val="000000"/>
          <w:shd w:val="clear" w:color="auto" w:fill="FFFFFF"/>
          <w:lang w:eastAsia="en-US"/>
        </w:rPr>
      </w:pPr>
    </w:p>
    <w:p w:rsidR="00F60DC6" w:rsidRPr="00080F5F" w:rsidRDefault="00F60DC6" w:rsidP="00BD3EC5">
      <w:pPr>
        <w:ind w:left="720"/>
        <w:rPr>
          <w:b/>
          <w:bCs/>
          <w:i/>
          <w:iCs/>
          <w:color w:val="000000"/>
          <w:shd w:val="clear" w:color="auto" w:fill="FFFFFF"/>
          <w:lang w:eastAsia="en-US"/>
        </w:rPr>
      </w:pPr>
      <w:r w:rsidRPr="00080F5F">
        <w:rPr>
          <w:b/>
          <w:bCs/>
          <w:i/>
          <w:iCs/>
          <w:color w:val="000000"/>
          <w:shd w:val="clear" w:color="auto" w:fill="FFFFFF"/>
          <w:lang w:eastAsia="en-US"/>
        </w:rPr>
        <w:t xml:space="preserve">Ожидаемые результаты обучения учащихся </w:t>
      </w:r>
      <w:r w:rsidRPr="00080F5F">
        <w:rPr>
          <w:b/>
          <w:bCs/>
          <w:i/>
          <w:iCs/>
          <w:color w:val="000000"/>
          <w:shd w:val="clear" w:color="auto" w:fill="FFFFFF"/>
          <w:lang w:val="en-US" w:eastAsia="en-US"/>
        </w:rPr>
        <w:t>I</w:t>
      </w:r>
      <w:r w:rsidRPr="00080F5F">
        <w:rPr>
          <w:b/>
          <w:bCs/>
          <w:i/>
          <w:iCs/>
          <w:color w:val="000000"/>
          <w:shd w:val="clear" w:color="auto" w:fill="FFFFFF"/>
          <w:lang w:eastAsia="en-US"/>
        </w:rPr>
        <w:t xml:space="preserve"> года занятий:</w:t>
      </w:r>
    </w:p>
    <w:p w:rsidR="00F60DC6" w:rsidRPr="00080F5F" w:rsidRDefault="00F60DC6" w:rsidP="00BD3EC5">
      <w:pPr>
        <w:ind w:left="720"/>
        <w:rPr>
          <w:b/>
          <w:bCs/>
          <w:i/>
          <w:iCs/>
          <w:color w:val="000000"/>
          <w:shd w:val="clear" w:color="auto" w:fill="FFFFFF"/>
          <w:lang w:eastAsia="en-US"/>
        </w:rPr>
      </w:pPr>
      <w:r w:rsidRPr="00080F5F">
        <w:rPr>
          <w:i/>
          <w:iCs/>
          <w:color w:val="000000"/>
          <w:shd w:val="clear" w:color="auto" w:fill="FFFFFF"/>
          <w:lang w:eastAsia="en-US"/>
        </w:rPr>
        <w:t xml:space="preserve">Обучающие </w:t>
      </w:r>
      <w:r w:rsidRPr="00080F5F">
        <w:rPr>
          <w:b/>
          <w:bCs/>
          <w:i/>
          <w:iCs/>
          <w:color w:val="000000"/>
          <w:shd w:val="clear" w:color="auto" w:fill="FFFFFF"/>
          <w:lang w:eastAsia="en-US"/>
        </w:rPr>
        <w:t>должны знать</w:t>
      </w:r>
    </w:p>
    <w:p w:rsidR="00F60DC6" w:rsidRPr="00080F5F" w:rsidRDefault="00F60DC6" w:rsidP="00BD3EC5">
      <w:pPr>
        <w:numPr>
          <w:ilvl w:val="0"/>
          <w:numId w:val="19"/>
        </w:numPr>
        <w:ind w:left="1134" w:hanging="567"/>
        <w:rPr>
          <w:color w:val="000000"/>
          <w:shd w:val="clear" w:color="auto" w:fill="FFFFFF"/>
          <w:lang w:eastAsia="en-US"/>
        </w:rPr>
      </w:pPr>
      <w:r w:rsidRPr="00080F5F">
        <w:rPr>
          <w:color w:val="000000"/>
          <w:shd w:val="clear" w:color="auto" w:fill="FFFFFF"/>
          <w:lang w:eastAsia="en-US"/>
        </w:rPr>
        <w:t>роль информации в деятельности человека;</w:t>
      </w:r>
    </w:p>
    <w:p w:rsidR="00F60DC6" w:rsidRPr="00080F5F" w:rsidRDefault="00F60DC6" w:rsidP="00BD3EC5">
      <w:pPr>
        <w:numPr>
          <w:ilvl w:val="0"/>
          <w:numId w:val="19"/>
        </w:numPr>
        <w:ind w:left="1134" w:hanging="567"/>
        <w:rPr>
          <w:color w:val="000000"/>
          <w:shd w:val="clear" w:color="auto" w:fill="FFFFFF"/>
          <w:lang w:eastAsia="en-US"/>
        </w:rPr>
      </w:pPr>
      <w:r w:rsidRPr="00080F5F">
        <w:rPr>
          <w:color w:val="000000"/>
          <w:shd w:val="clear" w:color="auto" w:fill="FFFFFF"/>
          <w:lang w:eastAsia="en-US"/>
        </w:rPr>
        <w:t>основные и дополнительные устройства компьютера, их назначение;</w:t>
      </w:r>
    </w:p>
    <w:p w:rsidR="00F60DC6" w:rsidRPr="00080F5F" w:rsidRDefault="00F60DC6" w:rsidP="00BD3EC5">
      <w:pPr>
        <w:numPr>
          <w:ilvl w:val="0"/>
          <w:numId w:val="19"/>
        </w:numPr>
        <w:ind w:left="1134" w:hanging="567"/>
        <w:rPr>
          <w:color w:val="000000"/>
          <w:shd w:val="clear" w:color="auto" w:fill="FFFFFF"/>
          <w:lang w:eastAsia="en-US"/>
        </w:rPr>
      </w:pPr>
      <w:r w:rsidRPr="00080F5F">
        <w:rPr>
          <w:color w:val="000000"/>
          <w:shd w:val="clear" w:color="auto" w:fill="FFFFFF"/>
          <w:lang w:eastAsia="en-US"/>
        </w:rPr>
        <w:t>виды информации (текстовая, числовая, графическая, звуковая), свойства информации;</w:t>
      </w:r>
    </w:p>
    <w:p w:rsidR="00F60DC6" w:rsidRPr="00080F5F" w:rsidRDefault="00F60DC6" w:rsidP="00BD3EC5">
      <w:pPr>
        <w:numPr>
          <w:ilvl w:val="0"/>
          <w:numId w:val="19"/>
        </w:numPr>
        <w:ind w:left="1134" w:hanging="567"/>
        <w:rPr>
          <w:color w:val="000000"/>
          <w:shd w:val="clear" w:color="auto" w:fill="FFFFFF"/>
          <w:lang w:eastAsia="en-US"/>
        </w:rPr>
      </w:pPr>
      <w:r w:rsidRPr="00080F5F">
        <w:rPr>
          <w:color w:val="000000"/>
          <w:shd w:val="clear" w:color="auto" w:fill="FFFFFF"/>
          <w:lang w:eastAsia="en-US"/>
        </w:rPr>
        <w:t>этические нормы при работе с информацией и правила безопасного поведения при работе с компьютерами.</w:t>
      </w:r>
    </w:p>
    <w:p w:rsidR="00F60DC6" w:rsidRPr="00080F5F" w:rsidRDefault="00F60DC6" w:rsidP="00BD3EC5">
      <w:pPr>
        <w:ind w:left="1134" w:hanging="567"/>
        <w:rPr>
          <w:i/>
          <w:iCs/>
          <w:color w:val="000000"/>
          <w:shd w:val="clear" w:color="auto" w:fill="FFFFFF"/>
          <w:lang w:eastAsia="en-US"/>
        </w:rPr>
      </w:pPr>
      <w:r w:rsidRPr="00080F5F">
        <w:rPr>
          <w:i/>
          <w:iCs/>
          <w:color w:val="000000"/>
          <w:shd w:val="clear" w:color="auto" w:fill="FFFFFF"/>
          <w:lang w:eastAsia="en-US"/>
        </w:rPr>
        <w:t xml:space="preserve">Обучающие </w:t>
      </w:r>
      <w:r w:rsidRPr="00080F5F">
        <w:rPr>
          <w:b/>
          <w:bCs/>
          <w:i/>
          <w:iCs/>
          <w:color w:val="000000"/>
          <w:shd w:val="clear" w:color="auto" w:fill="FFFFFF"/>
          <w:lang w:eastAsia="en-US"/>
        </w:rPr>
        <w:t>должны уметь:</w:t>
      </w:r>
    </w:p>
    <w:p w:rsidR="00F60DC6" w:rsidRPr="00080F5F" w:rsidRDefault="00F60DC6" w:rsidP="00BD3EC5">
      <w:pPr>
        <w:numPr>
          <w:ilvl w:val="0"/>
          <w:numId w:val="20"/>
        </w:numPr>
        <w:ind w:left="1134" w:hanging="567"/>
        <w:rPr>
          <w:color w:val="000000"/>
          <w:shd w:val="clear" w:color="auto" w:fill="FFFFFF"/>
          <w:lang w:eastAsia="en-US"/>
        </w:rPr>
      </w:pPr>
      <w:r w:rsidRPr="00080F5F">
        <w:rPr>
          <w:color w:val="000000"/>
          <w:shd w:val="clear" w:color="auto" w:fill="FFFFFF"/>
          <w:lang w:eastAsia="en-US"/>
        </w:rPr>
        <w:t>вводить текст, используя клавиатуру компьютера;</w:t>
      </w:r>
    </w:p>
    <w:p w:rsidR="00F60DC6" w:rsidRPr="00080F5F" w:rsidRDefault="00F60DC6" w:rsidP="00BD3EC5">
      <w:pPr>
        <w:numPr>
          <w:ilvl w:val="0"/>
          <w:numId w:val="20"/>
        </w:numPr>
        <w:ind w:left="1134" w:hanging="567"/>
        <w:rPr>
          <w:color w:val="000000"/>
          <w:shd w:val="clear" w:color="auto" w:fill="FFFFFF"/>
          <w:lang w:eastAsia="en-US"/>
        </w:rPr>
      </w:pPr>
      <w:r w:rsidRPr="00080F5F">
        <w:rPr>
          <w:color w:val="000000"/>
          <w:shd w:val="clear" w:color="auto" w:fill="FFFFFF"/>
          <w:lang w:eastAsia="en-US"/>
        </w:rPr>
        <w:t xml:space="preserve">создавать и изменять простые информационные объекты на компьютере; </w:t>
      </w:r>
    </w:p>
    <w:p w:rsidR="00F60DC6" w:rsidRPr="00080F5F" w:rsidRDefault="00F60DC6" w:rsidP="00BD3EC5">
      <w:pPr>
        <w:numPr>
          <w:ilvl w:val="0"/>
          <w:numId w:val="20"/>
        </w:numPr>
        <w:ind w:left="1134" w:hanging="567"/>
        <w:rPr>
          <w:color w:val="000000"/>
          <w:shd w:val="clear" w:color="auto" w:fill="FFFFFF"/>
          <w:lang w:eastAsia="en-US"/>
        </w:rPr>
      </w:pPr>
      <w:r w:rsidRPr="00080F5F">
        <w:rPr>
          <w:color w:val="000000"/>
          <w:shd w:val="clear" w:color="auto" w:fill="FFFFFF"/>
          <w:lang w:eastAsia="en-US"/>
        </w:rPr>
        <w:t>описывать и определять предмет по его признакам, составу, действиям;</w:t>
      </w:r>
    </w:p>
    <w:p w:rsidR="00F60DC6" w:rsidRPr="00080F5F" w:rsidRDefault="00F60DC6" w:rsidP="00BD3EC5">
      <w:pPr>
        <w:numPr>
          <w:ilvl w:val="0"/>
          <w:numId w:val="20"/>
        </w:numPr>
        <w:ind w:left="1134" w:hanging="567"/>
        <w:rPr>
          <w:color w:val="000000"/>
          <w:shd w:val="clear" w:color="auto" w:fill="FFFFFF"/>
          <w:lang w:eastAsia="en-US"/>
        </w:rPr>
      </w:pPr>
      <w:r w:rsidRPr="00080F5F">
        <w:rPr>
          <w:color w:val="000000"/>
          <w:shd w:val="clear" w:color="auto" w:fill="FFFFFF"/>
          <w:lang w:eastAsia="en-US"/>
        </w:rPr>
        <w:t>применять точную и понятную инструкцию при решении учебных задач и в повседневной жизни;</w:t>
      </w:r>
    </w:p>
    <w:p w:rsidR="00F60DC6" w:rsidRPr="00080F5F" w:rsidRDefault="00F60DC6" w:rsidP="00BD3EC5">
      <w:pPr>
        <w:numPr>
          <w:ilvl w:val="0"/>
          <w:numId w:val="20"/>
        </w:numPr>
        <w:ind w:left="1134" w:hanging="567"/>
        <w:rPr>
          <w:color w:val="000000"/>
          <w:shd w:val="clear" w:color="auto" w:fill="FFFFFF"/>
          <w:lang w:eastAsia="en-US"/>
        </w:rPr>
      </w:pPr>
      <w:r w:rsidRPr="00080F5F">
        <w:rPr>
          <w:color w:val="000000"/>
          <w:shd w:val="clear" w:color="auto" w:fill="FFFFFF"/>
          <w:lang w:eastAsia="en-US"/>
        </w:rPr>
        <w:t xml:space="preserve"> использовать приобретенные знания и умения в учебной деятельности и повседневной жизни.</w:t>
      </w:r>
    </w:p>
    <w:p w:rsidR="00F60DC6" w:rsidRDefault="00F60DC6" w:rsidP="00BD3EC5">
      <w:pPr>
        <w:ind w:left="720"/>
        <w:rPr>
          <w:i/>
          <w:iCs/>
          <w:color w:val="000000"/>
          <w:shd w:val="clear" w:color="auto" w:fill="FFFFFF"/>
          <w:lang w:eastAsia="en-US"/>
        </w:rPr>
      </w:pPr>
    </w:p>
    <w:p w:rsidR="00F60DC6" w:rsidRDefault="00F60DC6" w:rsidP="00BD3EC5">
      <w:pPr>
        <w:ind w:left="720"/>
        <w:rPr>
          <w:i/>
          <w:iCs/>
          <w:color w:val="000000"/>
          <w:shd w:val="clear" w:color="auto" w:fill="FFFFFF"/>
          <w:lang w:eastAsia="en-US"/>
        </w:rPr>
      </w:pPr>
      <w:r>
        <w:rPr>
          <w:i/>
          <w:iCs/>
          <w:color w:val="000000"/>
          <w:shd w:val="clear" w:color="auto" w:fill="FFFFFF"/>
          <w:lang w:eastAsia="en-US"/>
        </w:rPr>
        <w:t>Учебно-тематический план занятий 2 года обучения</w:t>
      </w:r>
    </w:p>
    <w:p w:rsidR="00F60DC6" w:rsidRPr="001A18AB" w:rsidRDefault="00F60DC6" w:rsidP="00BD3EC5">
      <w:pPr>
        <w:ind w:left="720"/>
        <w:rPr>
          <w:b/>
          <w:bCs/>
          <w:i/>
          <w:iCs/>
          <w:sz w:val="16"/>
          <w:szCs w:val="16"/>
        </w:rPr>
      </w:pPr>
    </w:p>
    <w:p w:rsidR="00F60DC6" w:rsidRDefault="00F60DC6" w:rsidP="00BD3EC5">
      <w:pPr>
        <w:ind w:left="540"/>
        <w:rPr>
          <w:color w:val="000000"/>
          <w:shd w:val="clear" w:color="auto" w:fill="FFFFFF"/>
          <w:lang w:eastAsia="en-US"/>
        </w:rPr>
      </w:pPr>
      <w:r>
        <w:rPr>
          <w:color w:val="000000"/>
          <w:shd w:val="clear" w:color="auto" w:fill="FFFFFF"/>
          <w:lang w:eastAsia="en-US"/>
        </w:rPr>
        <w:t>Занятия проходят 2 раза в неделю по 2 часа.</w:t>
      </w:r>
    </w:p>
    <w:p w:rsidR="00F60DC6" w:rsidRDefault="00F60DC6" w:rsidP="00BD3EC5">
      <w:pPr>
        <w:ind w:left="540"/>
        <w:rPr>
          <w:color w:val="000000"/>
          <w:shd w:val="clear" w:color="auto" w:fill="FFFFFF"/>
          <w:lang w:eastAsia="en-US"/>
        </w:rPr>
      </w:pPr>
      <w:r>
        <w:rPr>
          <w:color w:val="000000"/>
          <w:shd w:val="clear" w:color="auto" w:fill="FFFFFF"/>
          <w:lang w:eastAsia="en-US"/>
        </w:rPr>
        <w:t>Возраст детей: (9-10 лет)</w:t>
      </w:r>
    </w:p>
    <w:tbl>
      <w:tblPr>
        <w:tblW w:w="9990" w:type="dxa"/>
        <w:tblInd w:w="-106" w:type="dxa"/>
        <w:tblLayout w:type="fixed"/>
        <w:tblLook w:val="00A0"/>
      </w:tblPr>
      <w:tblGrid>
        <w:gridCol w:w="676"/>
        <w:gridCol w:w="5629"/>
        <w:gridCol w:w="1134"/>
        <w:gridCol w:w="1275"/>
        <w:gridCol w:w="1276"/>
      </w:tblGrid>
      <w:tr w:rsidR="00F60DC6">
        <w:trPr>
          <w:cantSplit/>
          <w:trHeight w:val="600"/>
        </w:trPr>
        <w:tc>
          <w:tcPr>
            <w:tcW w:w="676" w:type="dxa"/>
            <w:tcBorders>
              <w:top w:val="single" w:sz="8" w:space="0" w:color="auto"/>
              <w:left w:val="single" w:sz="8" w:space="0" w:color="auto"/>
              <w:bottom w:val="nil"/>
              <w:right w:val="single" w:sz="4" w:space="0" w:color="auto"/>
            </w:tcBorders>
          </w:tcPr>
          <w:p w:rsidR="00F60DC6" w:rsidRDefault="00F60DC6" w:rsidP="00BD3EC5">
            <w:pPr>
              <w:jc w:val="center"/>
            </w:pPr>
            <w:r>
              <w:t>N</w:t>
            </w:r>
          </w:p>
        </w:tc>
        <w:tc>
          <w:tcPr>
            <w:tcW w:w="5629" w:type="dxa"/>
            <w:vMerge w:val="restart"/>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Наименование темы</w:t>
            </w:r>
          </w:p>
        </w:tc>
        <w:tc>
          <w:tcPr>
            <w:tcW w:w="3685" w:type="dxa"/>
            <w:gridSpan w:val="3"/>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Количество часов</w:t>
            </w:r>
          </w:p>
        </w:tc>
      </w:tr>
      <w:tr w:rsidR="00F60DC6">
        <w:trPr>
          <w:cantSplit/>
          <w:trHeight w:val="555"/>
        </w:trPr>
        <w:tc>
          <w:tcPr>
            <w:tcW w:w="676" w:type="dxa"/>
            <w:tcBorders>
              <w:top w:val="nil"/>
              <w:left w:val="single" w:sz="8" w:space="0" w:color="auto"/>
              <w:bottom w:val="single" w:sz="8" w:space="0" w:color="auto"/>
              <w:right w:val="single" w:sz="4" w:space="0" w:color="auto"/>
            </w:tcBorders>
          </w:tcPr>
          <w:p w:rsidR="00F60DC6" w:rsidRDefault="00F60DC6" w:rsidP="00BD3EC5">
            <w:pPr>
              <w:ind w:right="-1"/>
              <w:jc w:val="center"/>
            </w:pPr>
            <w:r>
              <w:t>п/п</w:t>
            </w:r>
          </w:p>
        </w:tc>
        <w:tc>
          <w:tcPr>
            <w:tcW w:w="5629" w:type="dxa"/>
            <w:vMerge/>
            <w:tcBorders>
              <w:top w:val="single" w:sz="4" w:space="0" w:color="auto"/>
              <w:left w:val="single" w:sz="4" w:space="0" w:color="auto"/>
              <w:bottom w:val="single" w:sz="4" w:space="0" w:color="auto"/>
              <w:right w:val="single" w:sz="4" w:space="0" w:color="auto"/>
            </w:tcBorders>
            <w:vAlign w:val="center"/>
          </w:tcPr>
          <w:p w:rsidR="00F60DC6" w:rsidRDefault="00F60DC6" w:rsidP="00BD3EC5"/>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Теория</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Всего</w:t>
            </w:r>
          </w:p>
        </w:tc>
      </w:tr>
      <w:tr w:rsidR="00F60DC6">
        <w:trPr>
          <w:trHeight w:val="825"/>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222"/>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Вводное занятие. Инструктаж  по технике безопасности. План работы на год. Правильное включение и выключение компьютера</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Pr="009F5B24" w:rsidRDefault="00F60DC6" w:rsidP="00BD3EC5">
            <w:pPr>
              <w:jc w:val="center"/>
              <w:rPr>
                <w:color w:val="000000"/>
              </w:rPr>
            </w:pPr>
            <w:r w:rsidRPr="009F5B24">
              <w:rPr>
                <w:color w:val="000000"/>
              </w:rPr>
              <w:t>2</w:t>
            </w:r>
          </w:p>
        </w:tc>
      </w:tr>
      <w:tr w:rsidR="00F60DC6">
        <w:trPr>
          <w:trHeight w:val="555"/>
        </w:trPr>
        <w:tc>
          <w:tcPr>
            <w:tcW w:w="676" w:type="dxa"/>
            <w:tcBorders>
              <w:top w:val="single" w:sz="4" w:space="0" w:color="auto"/>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327"/>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Компьютер и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Pr="009F5B24" w:rsidRDefault="00F60DC6" w:rsidP="00BD3EC5">
            <w:pPr>
              <w:jc w:val="center"/>
              <w:rPr>
                <w:color w:val="000000"/>
              </w:rPr>
            </w:pPr>
            <w:r w:rsidRPr="009F5B24">
              <w:rPr>
                <w:color w:val="000000"/>
              </w:rPr>
              <w:t>2</w:t>
            </w:r>
          </w:p>
        </w:tc>
      </w:tr>
      <w:tr w:rsidR="00F60DC6">
        <w:trPr>
          <w:trHeight w:val="825"/>
        </w:trPr>
        <w:tc>
          <w:tcPr>
            <w:tcW w:w="676" w:type="dxa"/>
            <w:tcBorders>
              <w:top w:val="single" w:sz="4" w:space="0" w:color="auto"/>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288"/>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Повторение. Устройства компьютера: основные и дополнительные</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Pr="009F5B24" w:rsidRDefault="00F60DC6" w:rsidP="00BD3EC5">
            <w:pPr>
              <w:jc w:val="center"/>
              <w:rPr>
                <w:color w:val="000000"/>
              </w:rPr>
            </w:pPr>
            <w:r w:rsidRPr="009F5B24">
              <w:rPr>
                <w:color w:val="000000"/>
              </w:rPr>
              <w:t>4</w:t>
            </w:r>
          </w:p>
        </w:tc>
      </w:tr>
      <w:tr w:rsidR="00F60DC6">
        <w:trPr>
          <w:trHeight w:val="285"/>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Работа с клавиатурными тренажерами</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Pr="009F5B24" w:rsidRDefault="00F60DC6" w:rsidP="00BD3EC5">
            <w:pPr>
              <w:jc w:val="center"/>
              <w:rPr>
                <w:color w:val="000000"/>
              </w:rPr>
            </w:pPr>
            <w:r w:rsidRPr="009F5B24">
              <w:rPr>
                <w:color w:val="000000"/>
              </w:rPr>
              <w:t>12</w:t>
            </w:r>
          </w:p>
        </w:tc>
      </w:tr>
      <w:tr w:rsidR="00F60DC6">
        <w:trPr>
          <w:trHeight w:val="285"/>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 xml:space="preserve">Внешняя память компьютера. Дискеты, «флешки», лазерные диски, </w:t>
            </w:r>
            <w:r>
              <w:rPr>
                <w:lang w:val="en-US"/>
              </w:rPr>
              <w:t>DVD</w:t>
            </w:r>
            <w:r>
              <w:t xml:space="preserve"> диски. Правила работы с компьютерными носителями информации. Вирусы. Проверка носителей на вирусы.</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Pr="009F5B24" w:rsidRDefault="00F60DC6" w:rsidP="00BD3EC5">
            <w:pPr>
              <w:jc w:val="center"/>
              <w:rPr>
                <w:color w:val="000000"/>
              </w:rPr>
            </w:pPr>
            <w:r w:rsidRPr="009F5B24">
              <w:rPr>
                <w:color w:val="000000"/>
              </w:rPr>
              <w:t>4</w:t>
            </w:r>
          </w:p>
        </w:tc>
      </w:tr>
      <w:tr w:rsidR="00F60DC6">
        <w:trPr>
          <w:trHeight w:val="285"/>
        </w:trPr>
        <w:tc>
          <w:tcPr>
            <w:tcW w:w="676" w:type="dxa"/>
            <w:tcBorders>
              <w:top w:val="nil"/>
              <w:left w:val="single" w:sz="8" w:space="0" w:color="auto"/>
              <w:bottom w:val="single" w:sz="4"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Действия с информацией: поиск, сбор, обработка, хранение, передача с помощью ЭВМ</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4</w:t>
            </w:r>
          </w:p>
        </w:tc>
      </w:tr>
      <w:tr w:rsidR="00F60DC6">
        <w:trPr>
          <w:cantSplit/>
          <w:trHeight w:val="827"/>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Кодирование информации</w:t>
            </w:r>
          </w:p>
          <w:p w:rsidR="00F60DC6" w:rsidRDefault="00F60DC6" w:rsidP="00BD3EC5">
            <w:pPr>
              <w:jc w:val="center"/>
            </w:pPr>
            <w:r>
              <w:t>Двоичное кодирование текста</w:t>
            </w:r>
          </w:p>
          <w:p w:rsidR="00F60DC6" w:rsidRDefault="00F60DC6" w:rsidP="00BD3EC5">
            <w:pPr>
              <w:jc w:val="center"/>
            </w:pPr>
            <w:r>
              <w:t>Двоичное кодирование рисунков</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6</w:t>
            </w:r>
          </w:p>
        </w:tc>
      </w:tr>
      <w:tr w:rsidR="00F60DC6">
        <w:trPr>
          <w:cantSplit/>
          <w:trHeight w:val="510"/>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Симметрия</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6</w:t>
            </w:r>
          </w:p>
        </w:tc>
      </w:tr>
      <w:tr w:rsidR="00F60DC6">
        <w:trPr>
          <w:cantSplit/>
          <w:trHeight w:val="477"/>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Координаты</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6</w:t>
            </w:r>
          </w:p>
        </w:tc>
      </w:tr>
      <w:tr w:rsidR="00F60DC6">
        <w:trPr>
          <w:cantSplit/>
          <w:trHeight w:val="555"/>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Объекты. Предметы, действия над ними.</w:t>
            </w:r>
          </w:p>
          <w:p w:rsidR="00F60DC6" w:rsidRDefault="00F60DC6" w:rsidP="00BD3EC5">
            <w:pPr>
              <w:jc w:val="center"/>
            </w:pPr>
            <w:r>
              <w:t>Множество.</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18</w:t>
            </w:r>
          </w:p>
        </w:tc>
      </w:tr>
      <w:tr w:rsidR="00F60DC6">
        <w:trPr>
          <w:cantSplit/>
          <w:trHeight w:val="827"/>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 xml:space="preserve">Граф. Вершины и рёбра. </w:t>
            </w:r>
          </w:p>
          <w:p w:rsidR="00F60DC6" w:rsidRDefault="00F60DC6" w:rsidP="00BD3EC5">
            <w:pPr>
              <w:jc w:val="center"/>
            </w:pPr>
            <w:r>
              <w:t xml:space="preserve">Графы с направленными ребрами. </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6</w:t>
            </w:r>
          </w:p>
        </w:tc>
      </w:tr>
      <w:tr w:rsidR="00F60DC6">
        <w:trPr>
          <w:cantSplit/>
          <w:trHeight w:val="285"/>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Логика и комбинаторика. Решение логических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6</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8</w:t>
            </w:r>
          </w:p>
        </w:tc>
      </w:tr>
      <w:tr w:rsidR="00F60DC6">
        <w:trPr>
          <w:cantSplit/>
          <w:trHeight w:val="285"/>
        </w:trPr>
        <w:tc>
          <w:tcPr>
            <w:tcW w:w="676" w:type="dxa"/>
            <w:tcBorders>
              <w:top w:val="single" w:sz="4" w:space="0" w:color="auto"/>
              <w:left w:val="single" w:sz="8" w:space="0" w:color="auto"/>
              <w:bottom w:val="single" w:sz="4"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Алгоритмизация.</w:t>
            </w:r>
          </w:p>
          <w:p w:rsidR="00F60DC6" w:rsidRDefault="00F60DC6" w:rsidP="00BD3EC5">
            <w:pPr>
              <w:jc w:val="center"/>
            </w:pPr>
            <w:r>
              <w:t>Схема алгоритмов.</w:t>
            </w:r>
          </w:p>
          <w:p w:rsidR="00F60DC6" w:rsidRDefault="00F60DC6" w:rsidP="00BD3EC5">
            <w:pPr>
              <w:jc w:val="center"/>
            </w:pPr>
            <w:r>
              <w:t>Ветвление в алгоритмах.</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12</w:t>
            </w:r>
          </w:p>
        </w:tc>
      </w:tr>
      <w:tr w:rsidR="00F60DC6">
        <w:trPr>
          <w:cantSplit/>
          <w:trHeight w:val="540"/>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 xml:space="preserve">Программирование на </w:t>
            </w:r>
            <w:r>
              <w:rPr>
                <w:lang w:val="en-US"/>
              </w:rPr>
              <w:t>Scratch</w:t>
            </w:r>
            <w:r>
              <w:t>. Создание мини игр, графический редактор. Цикл и ветвления.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10</w:t>
            </w:r>
          </w:p>
        </w:tc>
      </w:tr>
      <w:tr w:rsidR="00F60DC6">
        <w:trPr>
          <w:cantSplit/>
          <w:trHeight w:val="540"/>
        </w:trPr>
        <w:tc>
          <w:tcPr>
            <w:tcW w:w="676" w:type="dxa"/>
            <w:tcBorders>
              <w:top w:val="single" w:sz="4" w:space="0" w:color="auto"/>
              <w:left w:val="single" w:sz="8" w:space="0" w:color="auto"/>
              <w:bottom w:val="single" w:sz="8" w:space="0" w:color="000000"/>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 xml:space="preserve">Текстовый редактор </w:t>
            </w:r>
            <w:r>
              <w:rPr>
                <w:lang w:val="en-US"/>
              </w:rPr>
              <w:t>Microsoft</w:t>
            </w:r>
            <w:r w:rsidRPr="00EA2DBC">
              <w:t xml:space="preserve"> </w:t>
            </w:r>
            <w:r>
              <w:rPr>
                <w:lang w:val="en-US"/>
              </w:rPr>
              <w:t>Word</w:t>
            </w:r>
            <w:r>
              <w:t>. Назначение и использование. Создание, редактирование, сохранение заданного текста</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14</w:t>
            </w:r>
          </w:p>
        </w:tc>
      </w:tr>
      <w:tr w:rsidR="00F60DC6">
        <w:trPr>
          <w:trHeight w:val="285"/>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 xml:space="preserve">Технология обработки графической информации. Графические редакторы. Назначение и использование. Способы представления графической информации. Работа с графическими редакторами </w:t>
            </w:r>
            <w:r>
              <w:rPr>
                <w:lang w:val="en-US"/>
              </w:rPr>
              <w:t>TuxPaint</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9</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12</w:t>
            </w:r>
          </w:p>
        </w:tc>
      </w:tr>
      <w:tr w:rsidR="00F60DC6">
        <w:trPr>
          <w:trHeight w:val="285"/>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numPr>
                <w:ilvl w:val="0"/>
                <w:numId w:val="7"/>
              </w:numPr>
              <w:tabs>
                <w:tab w:val="left" w:pos="301"/>
              </w:tabs>
              <w:ind w:left="0" w:firstLine="0"/>
              <w:jc w:val="center"/>
              <w:rPr>
                <w:lang w:val="en-US"/>
              </w:rP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Создание творческой работы на конкурс</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8</w:t>
            </w:r>
          </w:p>
        </w:tc>
      </w:tr>
      <w:tr w:rsidR="00F60DC6">
        <w:trPr>
          <w:trHeight w:val="285"/>
        </w:trPr>
        <w:tc>
          <w:tcPr>
            <w:tcW w:w="676" w:type="dxa"/>
            <w:tcBorders>
              <w:top w:val="nil"/>
              <w:left w:val="single" w:sz="8" w:space="0" w:color="auto"/>
              <w:bottom w:val="single" w:sz="4"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Работа с прикладными программами</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9</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10</w:t>
            </w:r>
          </w:p>
        </w:tc>
      </w:tr>
      <w:tr w:rsidR="00F60DC6">
        <w:trPr>
          <w:trHeight w:val="499"/>
        </w:trPr>
        <w:tc>
          <w:tcPr>
            <w:tcW w:w="676" w:type="dxa"/>
            <w:tcBorders>
              <w:top w:val="single" w:sz="8" w:space="0" w:color="auto"/>
              <w:left w:val="single" w:sz="8" w:space="0" w:color="auto"/>
              <w:bottom w:val="single" w:sz="4" w:space="0" w:color="auto"/>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ind w:right="-115"/>
              <w:jc w:val="center"/>
            </w:pPr>
            <w:r>
              <w:t>Заключительное занятие. Подведение конкурса на лучшую графическую работу.</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p>
        </w:tc>
      </w:tr>
      <w:tr w:rsidR="00F60DC6">
        <w:trPr>
          <w:trHeight w:val="270"/>
        </w:trPr>
        <w:tc>
          <w:tcPr>
            <w:tcW w:w="676" w:type="dxa"/>
            <w:tcBorders>
              <w:top w:val="single" w:sz="4" w:space="0" w:color="auto"/>
              <w:left w:val="single" w:sz="8" w:space="0" w:color="auto"/>
              <w:bottom w:val="nil"/>
              <w:right w:val="single" w:sz="4" w:space="0" w:color="auto"/>
            </w:tcBorders>
            <w:vAlign w:val="center"/>
          </w:tcPr>
          <w:p w:rsidR="00F60DC6" w:rsidRDefault="00F60DC6" w:rsidP="00BD3EC5">
            <w:pPr>
              <w:numPr>
                <w:ilvl w:val="0"/>
                <w:numId w:val="7"/>
              </w:numPr>
              <w:tabs>
                <w:tab w:val="left" w:pos="301"/>
              </w:tabs>
              <w:ind w:left="0" w:firstLine="0"/>
              <w:jc w:val="center"/>
            </w:pPr>
          </w:p>
        </w:tc>
        <w:tc>
          <w:tcPr>
            <w:tcW w:w="5629" w:type="dxa"/>
            <w:tcBorders>
              <w:top w:val="single" w:sz="4" w:space="0" w:color="auto"/>
              <w:left w:val="single" w:sz="4" w:space="0" w:color="auto"/>
              <w:bottom w:val="single" w:sz="4" w:space="0" w:color="auto"/>
              <w:right w:val="single" w:sz="4" w:space="0" w:color="auto"/>
            </w:tcBorders>
          </w:tcPr>
          <w:p w:rsidR="00F60DC6" w:rsidRDefault="00F60DC6" w:rsidP="00BD3EC5">
            <w:pPr>
              <w:jc w:val="center"/>
            </w:pPr>
            <w: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30</w:t>
            </w:r>
          </w:p>
        </w:tc>
        <w:tc>
          <w:tcPr>
            <w:tcW w:w="1275"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114</w:t>
            </w:r>
          </w:p>
        </w:tc>
        <w:tc>
          <w:tcPr>
            <w:tcW w:w="1276" w:type="dxa"/>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144</w:t>
            </w:r>
          </w:p>
        </w:tc>
      </w:tr>
      <w:tr w:rsidR="00F60DC6">
        <w:trPr>
          <w:trHeight w:val="270"/>
        </w:trPr>
        <w:tc>
          <w:tcPr>
            <w:tcW w:w="676" w:type="dxa"/>
            <w:tcBorders>
              <w:top w:val="single" w:sz="4" w:space="0" w:color="auto"/>
              <w:left w:val="single" w:sz="8" w:space="0" w:color="auto"/>
              <w:bottom w:val="nil"/>
              <w:right w:val="single" w:sz="4" w:space="0" w:color="auto"/>
            </w:tcBorders>
            <w:vAlign w:val="center"/>
          </w:tcPr>
          <w:p w:rsidR="00F60DC6" w:rsidRDefault="00F60DC6" w:rsidP="00BD3EC5">
            <w:pPr>
              <w:tabs>
                <w:tab w:val="left" w:pos="301"/>
              </w:tabs>
            </w:pPr>
          </w:p>
        </w:tc>
        <w:tc>
          <w:tcPr>
            <w:tcW w:w="5629" w:type="dxa"/>
            <w:vMerge w:val="restart"/>
            <w:tcBorders>
              <w:top w:val="single" w:sz="4" w:space="0" w:color="auto"/>
              <w:left w:val="single" w:sz="4" w:space="0" w:color="auto"/>
              <w:bottom w:val="single" w:sz="8" w:space="0" w:color="auto"/>
              <w:right w:val="single" w:sz="4" w:space="0" w:color="auto"/>
            </w:tcBorders>
            <w:vAlign w:val="center"/>
          </w:tcPr>
          <w:p w:rsidR="00F60DC6" w:rsidRDefault="00F60DC6" w:rsidP="00BD3EC5">
            <w:pPr>
              <w:jc w:val="center"/>
            </w:pPr>
            <w:r>
              <w:t>Всего:</w:t>
            </w:r>
          </w:p>
        </w:tc>
        <w:tc>
          <w:tcPr>
            <w:tcW w:w="3685" w:type="dxa"/>
            <w:gridSpan w:val="3"/>
            <w:vMerge w:val="restart"/>
            <w:tcBorders>
              <w:top w:val="single" w:sz="4" w:space="0" w:color="auto"/>
              <w:left w:val="single" w:sz="4" w:space="0" w:color="auto"/>
              <w:bottom w:val="single" w:sz="4" w:space="0" w:color="auto"/>
              <w:right w:val="single" w:sz="4" w:space="0" w:color="auto"/>
            </w:tcBorders>
            <w:vAlign w:val="center"/>
          </w:tcPr>
          <w:p w:rsidR="00F60DC6" w:rsidRDefault="00F60DC6" w:rsidP="00BD3EC5">
            <w:pPr>
              <w:jc w:val="center"/>
            </w:pPr>
            <w:r>
              <w:t>144 часа</w:t>
            </w:r>
          </w:p>
        </w:tc>
      </w:tr>
      <w:tr w:rsidR="00F60DC6">
        <w:trPr>
          <w:trHeight w:val="91"/>
        </w:trPr>
        <w:tc>
          <w:tcPr>
            <w:tcW w:w="676" w:type="dxa"/>
            <w:tcBorders>
              <w:top w:val="nil"/>
              <w:left w:val="single" w:sz="8" w:space="0" w:color="auto"/>
              <w:bottom w:val="single" w:sz="8" w:space="0" w:color="auto"/>
              <w:right w:val="single" w:sz="4" w:space="0" w:color="auto"/>
            </w:tcBorders>
            <w:vAlign w:val="center"/>
          </w:tcPr>
          <w:p w:rsidR="00F60DC6" w:rsidRDefault="00F60DC6" w:rsidP="00BD3EC5">
            <w:pPr>
              <w:tabs>
                <w:tab w:val="left" w:pos="301"/>
              </w:tabs>
            </w:pPr>
          </w:p>
        </w:tc>
        <w:tc>
          <w:tcPr>
            <w:tcW w:w="5629" w:type="dxa"/>
            <w:vMerge/>
            <w:tcBorders>
              <w:top w:val="single" w:sz="4" w:space="0" w:color="auto"/>
              <w:left w:val="single" w:sz="4" w:space="0" w:color="auto"/>
              <w:bottom w:val="single" w:sz="8" w:space="0" w:color="auto"/>
              <w:right w:val="single" w:sz="4" w:space="0" w:color="auto"/>
            </w:tcBorders>
            <w:vAlign w:val="center"/>
          </w:tcPr>
          <w:p w:rsidR="00F60DC6" w:rsidRDefault="00F60DC6" w:rsidP="00BD3EC5"/>
        </w:tc>
        <w:tc>
          <w:tcPr>
            <w:tcW w:w="3685" w:type="dxa"/>
            <w:gridSpan w:val="3"/>
            <w:vMerge/>
            <w:tcBorders>
              <w:top w:val="single" w:sz="4" w:space="0" w:color="auto"/>
              <w:left w:val="single" w:sz="4" w:space="0" w:color="auto"/>
              <w:bottom w:val="single" w:sz="4" w:space="0" w:color="auto"/>
              <w:right w:val="single" w:sz="4" w:space="0" w:color="auto"/>
            </w:tcBorders>
            <w:vAlign w:val="center"/>
          </w:tcPr>
          <w:p w:rsidR="00F60DC6" w:rsidRDefault="00F60DC6" w:rsidP="00BD3EC5"/>
        </w:tc>
      </w:tr>
    </w:tbl>
    <w:p w:rsidR="00F60DC6" w:rsidRDefault="00F60DC6" w:rsidP="00BD3EC5"/>
    <w:p w:rsidR="00F60DC6" w:rsidRDefault="00F60DC6" w:rsidP="00BD3EC5">
      <w:pPr>
        <w:keepNext/>
        <w:jc w:val="center"/>
        <w:outlineLvl w:val="0"/>
      </w:pPr>
      <w:r>
        <w:t>ПРОГРАММА ГРУППЫ ВТОРОГО ГОДА ОБУЧЕНИЯ</w:t>
      </w:r>
    </w:p>
    <w:p w:rsidR="00F60DC6" w:rsidRDefault="00F60DC6" w:rsidP="00BD3EC5"/>
    <w:p w:rsidR="00F60DC6" w:rsidRDefault="00F60DC6" w:rsidP="00BD3EC5">
      <w:pPr>
        <w:numPr>
          <w:ilvl w:val="0"/>
          <w:numId w:val="8"/>
        </w:numPr>
        <w:jc w:val="both"/>
      </w:pPr>
      <w:r>
        <w:t>Вводное занятие. Задачи кружка на учебный год. Обсуждение плана работы. Ознакомление с правилами по технике безопасности работы на компьютере, подготовка его к работе. Правильное включение и выключение компьютера.</w:t>
      </w:r>
    </w:p>
    <w:p w:rsidR="00F60DC6" w:rsidRDefault="00F60DC6" w:rsidP="00BD3EC5">
      <w:pPr>
        <w:numPr>
          <w:ilvl w:val="0"/>
          <w:numId w:val="8"/>
        </w:numPr>
        <w:jc w:val="both"/>
      </w:pPr>
      <w:r>
        <w:t>Компьютер и человек.</w:t>
      </w:r>
    </w:p>
    <w:p w:rsidR="00F60DC6" w:rsidRDefault="00F60DC6" w:rsidP="00BD3EC5">
      <w:pPr>
        <w:pStyle w:val="ListParagraph"/>
        <w:ind w:left="786"/>
        <w:jc w:val="both"/>
      </w:pPr>
      <w:r>
        <w:t>Теория: компьютеры с искусственным интеллектом. Роль компьютеров в жизни общества. Практика: программа «Мир информатики»</w:t>
      </w:r>
    </w:p>
    <w:p w:rsidR="00F60DC6" w:rsidRDefault="00F60DC6" w:rsidP="00BD3EC5">
      <w:pPr>
        <w:pStyle w:val="ListParagraph"/>
        <w:numPr>
          <w:ilvl w:val="0"/>
          <w:numId w:val="8"/>
        </w:numPr>
        <w:jc w:val="both"/>
      </w:pPr>
      <w:r>
        <w:t>Повторение.</w:t>
      </w:r>
      <w:r w:rsidRPr="000B0559">
        <w:t xml:space="preserve"> </w:t>
      </w:r>
      <w:r>
        <w:t>Устройства компьютера: основные и дополнительные.</w:t>
      </w:r>
    </w:p>
    <w:p w:rsidR="00F60DC6" w:rsidRDefault="00F60DC6" w:rsidP="00BD3EC5">
      <w:pPr>
        <w:ind w:left="851"/>
        <w:jc w:val="both"/>
      </w:pPr>
      <w:r>
        <w:t>Практика: назначение устройств.</w:t>
      </w:r>
      <w:r w:rsidRPr="000B0559">
        <w:t xml:space="preserve"> Клавиатура. Структура клавиатуры</w:t>
      </w:r>
      <w:r>
        <w:t>. Назначение кнопок клавиатуры.</w:t>
      </w:r>
      <w:r w:rsidRPr="000B0559">
        <w:t xml:space="preserve"> Техника работы с клавиатурой</w:t>
      </w:r>
      <w:r>
        <w:t xml:space="preserve">. Мышь. Отработка навыков работы с мышью. Монитор. Системный блок. Джойстик. Печатающее устройство. Колонки. Микрофон. Сканер. </w:t>
      </w:r>
      <w:r w:rsidRPr="000B0559">
        <w:t>Хранение информации в компьютере</w:t>
      </w:r>
      <w:r>
        <w:t xml:space="preserve">. </w:t>
      </w:r>
      <w:r w:rsidRPr="000B0559">
        <w:t>Дерево каталогов диска</w:t>
      </w:r>
      <w:r>
        <w:t>.</w:t>
      </w:r>
    </w:p>
    <w:p w:rsidR="00F60DC6" w:rsidRDefault="00F60DC6" w:rsidP="00BD3EC5">
      <w:pPr>
        <w:numPr>
          <w:ilvl w:val="0"/>
          <w:numId w:val="8"/>
        </w:numPr>
        <w:jc w:val="both"/>
      </w:pPr>
      <w:r>
        <w:t xml:space="preserve">Техника работы с клавиатурой.  Работа с клавиатурными тренажерами «Мир информатики», </w:t>
      </w:r>
      <w:r>
        <w:rPr>
          <w:lang w:val="en-US"/>
        </w:rPr>
        <w:t>Tren</w:t>
      </w:r>
      <w:r>
        <w:t xml:space="preserve">, </w:t>
      </w:r>
      <w:r>
        <w:rPr>
          <w:lang w:val="en-US"/>
        </w:rPr>
        <w:t>Stamina</w:t>
      </w:r>
      <w:r>
        <w:t>. Конкурс «Лучший оператор» в начале и конце учебного года.</w:t>
      </w:r>
    </w:p>
    <w:p w:rsidR="00F60DC6" w:rsidRDefault="00F60DC6" w:rsidP="00BD3EC5">
      <w:pPr>
        <w:numPr>
          <w:ilvl w:val="0"/>
          <w:numId w:val="8"/>
        </w:numPr>
        <w:jc w:val="both"/>
      </w:pPr>
      <w:r>
        <w:t xml:space="preserve">Внешняя память компьютера. Дискеты, «флешки», лазерные диски, DVD диски. Правила работы с компьютерными носителями информации. Вирусы. Практика: проверка носителей на вирусы. Антивирусные средства. </w:t>
      </w:r>
    </w:p>
    <w:p w:rsidR="00F60DC6" w:rsidRDefault="00F60DC6" w:rsidP="00BD3EC5">
      <w:pPr>
        <w:numPr>
          <w:ilvl w:val="0"/>
          <w:numId w:val="8"/>
        </w:numPr>
        <w:jc w:val="both"/>
      </w:pPr>
      <w:r>
        <w:t xml:space="preserve">Действия с информацией: поиск, сбор, обработка, хранение, передача с помощью ЭВМ. Виды информации. </w:t>
      </w:r>
    </w:p>
    <w:p w:rsidR="00F60DC6" w:rsidRDefault="00F60DC6" w:rsidP="00BD3EC5">
      <w:pPr>
        <w:ind w:left="786"/>
        <w:jc w:val="both"/>
      </w:pPr>
      <w:r>
        <w:t>Практика: Электронное пособие Информатика_3 кл.</w:t>
      </w:r>
    </w:p>
    <w:p w:rsidR="00F60DC6" w:rsidRDefault="00F60DC6" w:rsidP="00BD3EC5">
      <w:pPr>
        <w:numPr>
          <w:ilvl w:val="0"/>
          <w:numId w:val="8"/>
        </w:numPr>
        <w:jc w:val="both"/>
      </w:pPr>
      <w:r>
        <w:t>Кодирование информации. Двоичное кодирование текста и рисунков. Понятие кода и кодирования.</w:t>
      </w:r>
    </w:p>
    <w:p w:rsidR="00F60DC6" w:rsidRDefault="00F60DC6" w:rsidP="00BD3EC5">
      <w:pPr>
        <w:ind w:left="786"/>
        <w:jc w:val="both"/>
      </w:pPr>
      <w:r>
        <w:t>Практика: «Мир информатика» папка «Хорошие»</w:t>
      </w:r>
    </w:p>
    <w:p w:rsidR="00F60DC6" w:rsidRPr="00AA6D24" w:rsidRDefault="00F60DC6" w:rsidP="00BD3EC5">
      <w:pPr>
        <w:numPr>
          <w:ilvl w:val="0"/>
          <w:numId w:val="8"/>
        </w:numPr>
        <w:jc w:val="both"/>
      </w:pPr>
      <w:r>
        <w:t>Симметрия.</w:t>
      </w:r>
    </w:p>
    <w:p w:rsidR="00F60DC6" w:rsidRDefault="00F60DC6" w:rsidP="00BD3EC5">
      <w:pPr>
        <w:ind w:left="786"/>
        <w:jc w:val="both"/>
      </w:pPr>
      <w:r>
        <w:t>Практика: программа «Фантазия»: изображение фигур относительно различных осей симметрии, построение симметричных фигур, построение паркета. Папка «Хорошие».</w:t>
      </w:r>
    </w:p>
    <w:p w:rsidR="00F60DC6" w:rsidRPr="001A18AB" w:rsidRDefault="00F60DC6" w:rsidP="00BD3EC5">
      <w:pPr>
        <w:numPr>
          <w:ilvl w:val="0"/>
          <w:numId w:val="8"/>
        </w:numPr>
        <w:jc w:val="both"/>
      </w:pPr>
      <w:r>
        <w:t>Координаты. Координаты клетки. Информатика 2 класс: «кто где живет?»</w:t>
      </w:r>
    </w:p>
    <w:p w:rsidR="00F60DC6" w:rsidRDefault="00F60DC6" w:rsidP="00BD3EC5">
      <w:pPr>
        <w:ind w:left="786"/>
        <w:jc w:val="both"/>
      </w:pPr>
      <w:r>
        <w:t>Практика: папка «Хорошие»: «дед мороз», «координаты». «Фантазия» 4 класс: координатная плоскость. «Мир  информатики» 3 год обучения: координаты.</w:t>
      </w:r>
    </w:p>
    <w:p w:rsidR="00F60DC6" w:rsidRDefault="00F60DC6" w:rsidP="00BD3EC5">
      <w:pPr>
        <w:numPr>
          <w:ilvl w:val="0"/>
          <w:numId w:val="8"/>
        </w:numPr>
        <w:jc w:val="both"/>
      </w:pPr>
      <w:r>
        <w:t>Группа объектов. Общие свойства объектов группы. Множество. Число элементов множества. Подмножества. Элементы, не принадлежащие множеству. Пересечение и объединение множеств (слова «НЕ», «ИЛИ», «И») Истинность высказываний. Отрицание. Истинность высказываний со словом «НЕ». Истинность высказываний со словами «ИЛИ», «И». Состав и действия предметов. Обратные действия. Последовательность событий.</w:t>
      </w:r>
    </w:p>
    <w:p w:rsidR="00F60DC6" w:rsidRDefault="00F60DC6" w:rsidP="00BD3EC5">
      <w:pPr>
        <w:ind w:left="786"/>
        <w:jc w:val="both"/>
      </w:pPr>
      <w:r>
        <w:t>Практика: работа с электронным пособием  Марко Поло «Информатика для начальной школы, 2 класс</w:t>
      </w:r>
    </w:p>
    <w:p w:rsidR="00F60DC6" w:rsidRDefault="00F60DC6" w:rsidP="00BD3EC5">
      <w:pPr>
        <w:numPr>
          <w:ilvl w:val="0"/>
          <w:numId w:val="8"/>
        </w:numPr>
        <w:jc w:val="both"/>
      </w:pPr>
      <w:r>
        <w:t xml:space="preserve">Граф. Вершины и рёбра. Графы с направленными ребрами. </w:t>
      </w:r>
    </w:p>
    <w:p w:rsidR="00F60DC6" w:rsidRDefault="00F60DC6" w:rsidP="00BD3EC5">
      <w:pPr>
        <w:ind w:left="786"/>
        <w:jc w:val="both"/>
      </w:pPr>
      <w:r>
        <w:t>Практика работа с электронным пособием  Марко Поло «Информатика для начальной школы, 2 класс</w:t>
      </w:r>
    </w:p>
    <w:p w:rsidR="00F60DC6" w:rsidRDefault="00F60DC6" w:rsidP="00BD3EC5">
      <w:pPr>
        <w:numPr>
          <w:ilvl w:val="0"/>
          <w:numId w:val="8"/>
        </w:numPr>
        <w:jc w:val="both"/>
      </w:pPr>
      <w:r>
        <w:t>Логика и комбинаторика. Понятие «Истина», «Ложь». Логические рассуждения. Практика: решение логических задач. Программа «Фантазия» 3 класс:  Логика. Информатика 2 класс: На вокзале.</w:t>
      </w:r>
    </w:p>
    <w:p w:rsidR="00F60DC6" w:rsidRPr="001A18AB" w:rsidRDefault="00F60DC6" w:rsidP="00BD3EC5">
      <w:pPr>
        <w:numPr>
          <w:ilvl w:val="0"/>
          <w:numId w:val="8"/>
        </w:numPr>
        <w:jc w:val="both"/>
      </w:pPr>
      <w:r>
        <w:t>Основы алгоритмизации. Понятие алгоритма, линейные алгоритмы, разветвляющие алгоритмы. Словесные алгоритмы. Графические алгоритмы. Блок-схемы.  Линейный алгоритм.</w:t>
      </w:r>
    </w:p>
    <w:p w:rsidR="00F60DC6" w:rsidRDefault="00F60DC6" w:rsidP="00BD3EC5">
      <w:pPr>
        <w:ind w:left="786"/>
        <w:jc w:val="both"/>
      </w:pPr>
      <w:r>
        <w:t>Практика: задача «Волк, коза и капуста». Работа с программой «Алгоритмика». Исполнитель алгоритма. Система команд исполнителя. Компьютерные исполнители алгоритмов. Работа с программой «Информатика 3 класс» «Пожарный», «Мир информатики» - «Автопогрузчик». Знакомство с исполнителем Чертежник. «Фантазия» - 4 класс, задание «Алгоритмы» и «Колобок». Работа над алгоритмом (запись, редактирование, выполнение сохранение). Составление линейных алгоритмов. Разветвляющийся (условный) алгоритм. Практика: работа с программами в папке «Алгоритмы».</w:t>
      </w:r>
    </w:p>
    <w:p w:rsidR="00F60DC6" w:rsidRDefault="00F60DC6" w:rsidP="00BD3EC5">
      <w:pPr>
        <w:numPr>
          <w:ilvl w:val="0"/>
          <w:numId w:val="8"/>
        </w:numPr>
        <w:jc w:val="both"/>
      </w:pPr>
      <w:r>
        <w:t xml:space="preserve">Программирование на </w:t>
      </w:r>
      <w:r>
        <w:rPr>
          <w:lang w:val="en-US"/>
        </w:rPr>
        <w:t>Scratch</w:t>
      </w:r>
      <w:r>
        <w:t>. Создание мини игр, графический редактор. Цикл и ветвления.</w:t>
      </w:r>
    </w:p>
    <w:p w:rsidR="00F60DC6" w:rsidRDefault="00F60DC6" w:rsidP="00BD3EC5">
      <w:pPr>
        <w:ind w:left="786"/>
        <w:jc w:val="both"/>
      </w:pPr>
      <w:r>
        <w:t>Теория: понятие цикла, вложенный цикл, слои, переменная.</w:t>
      </w:r>
    </w:p>
    <w:p w:rsidR="00F60DC6" w:rsidRPr="00F277F7" w:rsidRDefault="00F60DC6" w:rsidP="00BD3EC5">
      <w:pPr>
        <w:ind w:left="786"/>
        <w:jc w:val="both"/>
      </w:pPr>
      <w:r>
        <w:t>Практика: создание мини-игр.</w:t>
      </w:r>
    </w:p>
    <w:p w:rsidR="00F60DC6" w:rsidRPr="001A18AB" w:rsidRDefault="00F60DC6" w:rsidP="00BD3EC5">
      <w:pPr>
        <w:numPr>
          <w:ilvl w:val="0"/>
          <w:numId w:val="8"/>
        </w:numPr>
        <w:jc w:val="both"/>
      </w:pPr>
      <w:r>
        <w:t xml:space="preserve">Основы работы с текстовой информацией. Текстовая информация. Знакомство с программой </w:t>
      </w:r>
      <w:r>
        <w:rPr>
          <w:lang w:val="en-US"/>
        </w:rPr>
        <w:t>Word</w:t>
      </w:r>
      <w:r>
        <w:t>.</w:t>
      </w:r>
    </w:p>
    <w:p w:rsidR="00F60DC6" w:rsidRDefault="00F60DC6" w:rsidP="00BD3EC5">
      <w:pPr>
        <w:ind w:left="786"/>
        <w:jc w:val="both"/>
      </w:pPr>
      <w:r>
        <w:t xml:space="preserve">Практика: создание нового текстового документа. Сохранение текста. Загрузка и редактирование текста.Работа со строками текста. Понятие фрагмента текста. Операции над фрагментом. Правила ввода текста. Создание рисунков в Word. Инструменты графического редактора. Обрамление, заливка и заполнение узором. Выделение рисунков. Образование групп элементов. Разгруппировка. Перемещение геометрических элементов. Масштабирование геометрических элементов. Копирование и удаление геометрических элементов. Расположение геометрических элементов на переднем или на заднем плане. Поворот геометрических элементов. Редактирование фигур произвольной формы. Основные возможности при работе с рисунком. Шрифты. Установка параметров шрифта. Использование окна "Шрифт". Подчеркивание текста. Вставка рисунков из галереи MicrosoftClipArt. Работа по карточкам в текстовом редакторе. </w:t>
      </w:r>
    </w:p>
    <w:p w:rsidR="00F60DC6" w:rsidRPr="001A18AB" w:rsidRDefault="00F60DC6" w:rsidP="00BD3EC5">
      <w:pPr>
        <w:numPr>
          <w:ilvl w:val="0"/>
          <w:numId w:val="8"/>
        </w:numPr>
        <w:jc w:val="both"/>
      </w:pPr>
      <w:r>
        <w:t xml:space="preserve"> Основы работы с графической информацией. Графическая информация. Графический редактор (интерфейс).</w:t>
      </w:r>
    </w:p>
    <w:p w:rsidR="00F60DC6" w:rsidRDefault="00F60DC6" w:rsidP="00BD3EC5">
      <w:pPr>
        <w:ind w:left="786"/>
        <w:jc w:val="both"/>
      </w:pPr>
      <w:r>
        <w:t xml:space="preserve">Практика: создание и сохранение графического изображения. Загрузка и редактирование графического изображения. Инструменты, Заливка, Масштаб. Операции над фрагментами графического изображения.Инструменты: Надпись, Многоугольник, Кисть и Распылитель, Определитель цвета (пипетка). Рисование дуг. Сжатие и растяжение изображений.Наклон, отражение и поворот изображений. Графический редактор </w:t>
      </w:r>
      <w:r>
        <w:rPr>
          <w:lang w:val="en-US"/>
        </w:rPr>
        <w:t>Tux</w:t>
      </w:r>
      <w:r>
        <w:t>Р</w:t>
      </w:r>
      <w:r>
        <w:rPr>
          <w:lang w:val="en-US"/>
        </w:rPr>
        <w:t>aint</w:t>
      </w:r>
      <w:r>
        <w:t>. Панель инструментов. Инструменты «Формы», «Магия», «Штамп». Практика: выполнение  заданий в графическом редакторе по образцу. Папка «Хорошие»: Графика.</w:t>
      </w:r>
    </w:p>
    <w:p w:rsidR="00F60DC6" w:rsidRDefault="00F60DC6" w:rsidP="00BD3EC5">
      <w:pPr>
        <w:numPr>
          <w:ilvl w:val="0"/>
          <w:numId w:val="8"/>
        </w:numPr>
        <w:jc w:val="both"/>
      </w:pPr>
      <w:r>
        <w:t>Создание творческой работы в одной из изученных программ.</w:t>
      </w:r>
    </w:p>
    <w:p w:rsidR="00F60DC6" w:rsidRDefault="00F60DC6" w:rsidP="00BD3EC5">
      <w:pPr>
        <w:numPr>
          <w:ilvl w:val="0"/>
          <w:numId w:val="8"/>
        </w:numPr>
        <w:jc w:val="both"/>
      </w:pPr>
      <w:r>
        <w:t>Работа с прикладными программами. Понятие прикладных программ. Назначение прикладных программ. Запуск программ. Практика: Работа с программами «Марио», «Суперкорова», «Баланс», «Татошка», «Черепашка», « Алекс Гордон».</w:t>
      </w:r>
    </w:p>
    <w:p w:rsidR="00F60DC6" w:rsidRDefault="00F60DC6" w:rsidP="00BD3EC5">
      <w:pPr>
        <w:numPr>
          <w:ilvl w:val="0"/>
          <w:numId w:val="8"/>
        </w:numPr>
        <w:jc w:val="both"/>
      </w:pPr>
      <w:r>
        <w:t>Заключительное занятие. Подведение итогов года. Награждение детей.</w:t>
      </w:r>
    </w:p>
    <w:p w:rsidR="00F60DC6" w:rsidRDefault="00F60DC6" w:rsidP="00BD3EC5"/>
    <w:p w:rsidR="00F60DC6" w:rsidRPr="00715C6E" w:rsidRDefault="00F60DC6" w:rsidP="00BD3EC5">
      <w:pPr>
        <w:ind w:left="284" w:firstLine="567"/>
        <w:rPr>
          <w:b/>
          <w:bCs/>
          <w:i/>
          <w:iCs/>
          <w:color w:val="000000"/>
        </w:rPr>
      </w:pPr>
      <w:r w:rsidRPr="00715C6E">
        <w:rPr>
          <w:b/>
          <w:bCs/>
          <w:i/>
          <w:iCs/>
          <w:color w:val="000000"/>
        </w:rPr>
        <w:t xml:space="preserve">Ожидаемые результаты обучения учащихся </w:t>
      </w:r>
      <w:r w:rsidRPr="00715C6E">
        <w:rPr>
          <w:b/>
          <w:bCs/>
          <w:i/>
          <w:iCs/>
          <w:color w:val="000000"/>
          <w:lang w:val="en-US"/>
        </w:rPr>
        <w:t>II</w:t>
      </w:r>
      <w:r w:rsidRPr="00715C6E">
        <w:rPr>
          <w:b/>
          <w:bCs/>
          <w:i/>
          <w:iCs/>
          <w:color w:val="000000"/>
        </w:rPr>
        <w:t xml:space="preserve"> года занятий:</w:t>
      </w:r>
    </w:p>
    <w:p w:rsidR="00F60DC6" w:rsidRPr="00715C6E" w:rsidRDefault="00F60DC6" w:rsidP="00BD3EC5">
      <w:pPr>
        <w:ind w:left="284" w:firstLine="567"/>
        <w:rPr>
          <w:i/>
          <w:iCs/>
          <w:color w:val="000000"/>
        </w:rPr>
      </w:pPr>
      <w:r w:rsidRPr="00715C6E">
        <w:rPr>
          <w:i/>
          <w:iCs/>
          <w:color w:val="000000"/>
        </w:rPr>
        <w:t xml:space="preserve">Обучающие </w:t>
      </w:r>
      <w:r w:rsidRPr="00715C6E">
        <w:rPr>
          <w:b/>
          <w:bCs/>
          <w:i/>
          <w:iCs/>
          <w:color w:val="000000"/>
        </w:rPr>
        <w:t>должны знать:</w:t>
      </w:r>
    </w:p>
    <w:p w:rsidR="00F60DC6" w:rsidRPr="00715C6E" w:rsidRDefault="00F60DC6" w:rsidP="00BD3EC5">
      <w:pPr>
        <w:numPr>
          <w:ilvl w:val="0"/>
          <w:numId w:val="19"/>
        </w:numPr>
        <w:ind w:left="284" w:firstLine="567"/>
        <w:rPr>
          <w:color w:val="000000"/>
        </w:rPr>
      </w:pPr>
      <w:r w:rsidRPr="00715C6E">
        <w:rPr>
          <w:color w:val="000000"/>
        </w:rPr>
        <w:t>историю развития вычислительной техники;</w:t>
      </w:r>
    </w:p>
    <w:p w:rsidR="00F60DC6" w:rsidRPr="00715C6E" w:rsidRDefault="00F60DC6" w:rsidP="00BD3EC5">
      <w:pPr>
        <w:numPr>
          <w:ilvl w:val="0"/>
          <w:numId w:val="19"/>
        </w:numPr>
        <w:ind w:left="284" w:firstLine="567"/>
        <w:rPr>
          <w:color w:val="000000"/>
        </w:rPr>
      </w:pPr>
      <w:r w:rsidRPr="00715C6E">
        <w:rPr>
          <w:color w:val="000000"/>
        </w:rPr>
        <w:t>основы алгоритмизации;</w:t>
      </w:r>
    </w:p>
    <w:p w:rsidR="00F60DC6" w:rsidRPr="00715C6E" w:rsidRDefault="00F60DC6" w:rsidP="00BD3EC5">
      <w:pPr>
        <w:numPr>
          <w:ilvl w:val="0"/>
          <w:numId w:val="19"/>
        </w:numPr>
        <w:ind w:left="284" w:firstLine="567"/>
        <w:rPr>
          <w:color w:val="000000"/>
        </w:rPr>
      </w:pPr>
      <w:r w:rsidRPr="00715C6E">
        <w:rPr>
          <w:color w:val="000000"/>
        </w:rPr>
        <w:t>основы создания и сохранения  информационных объектов:  компьютерных рисунков, текстов.</w:t>
      </w:r>
    </w:p>
    <w:p w:rsidR="00F60DC6" w:rsidRPr="00715C6E" w:rsidRDefault="00F60DC6" w:rsidP="00BD3EC5">
      <w:pPr>
        <w:ind w:left="284" w:firstLine="567"/>
        <w:rPr>
          <w:i/>
          <w:iCs/>
          <w:color w:val="000000"/>
        </w:rPr>
      </w:pPr>
      <w:r w:rsidRPr="00715C6E">
        <w:rPr>
          <w:i/>
          <w:iCs/>
          <w:color w:val="000000"/>
        </w:rPr>
        <w:t xml:space="preserve">Обучающие </w:t>
      </w:r>
      <w:r w:rsidRPr="00715C6E">
        <w:rPr>
          <w:b/>
          <w:bCs/>
          <w:i/>
          <w:iCs/>
          <w:color w:val="000000"/>
        </w:rPr>
        <w:t>должны уметь:</w:t>
      </w:r>
    </w:p>
    <w:p w:rsidR="00F60DC6" w:rsidRPr="00715C6E" w:rsidRDefault="00F60DC6" w:rsidP="00BD3EC5">
      <w:pPr>
        <w:numPr>
          <w:ilvl w:val="0"/>
          <w:numId w:val="20"/>
        </w:numPr>
        <w:ind w:left="284" w:firstLine="567"/>
        <w:rPr>
          <w:color w:val="000000"/>
        </w:rPr>
      </w:pPr>
      <w:r w:rsidRPr="00715C6E">
        <w:rPr>
          <w:color w:val="000000"/>
        </w:rPr>
        <w:t>Описывать и определять предмет по его признакам, составу, действиям;</w:t>
      </w:r>
    </w:p>
    <w:p w:rsidR="00F60DC6" w:rsidRPr="00715C6E" w:rsidRDefault="00F60DC6" w:rsidP="00BD3EC5">
      <w:pPr>
        <w:numPr>
          <w:ilvl w:val="0"/>
          <w:numId w:val="20"/>
        </w:numPr>
        <w:ind w:left="284" w:firstLine="567"/>
        <w:rPr>
          <w:color w:val="000000"/>
        </w:rPr>
      </w:pPr>
      <w:r w:rsidRPr="00715C6E">
        <w:rPr>
          <w:color w:val="000000"/>
        </w:rPr>
        <w:t>определять местонахождение объектов на координатной оси;</w:t>
      </w:r>
    </w:p>
    <w:p w:rsidR="00F60DC6" w:rsidRPr="00715C6E" w:rsidRDefault="00F60DC6" w:rsidP="00BD3EC5">
      <w:pPr>
        <w:numPr>
          <w:ilvl w:val="0"/>
          <w:numId w:val="20"/>
        </w:numPr>
        <w:ind w:left="284" w:firstLine="567"/>
        <w:rPr>
          <w:color w:val="000000"/>
        </w:rPr>
      </w:pPr>
      <w:r w:rsidRPr="00715C6E">
        <w:rPr>
          <w:color w:val="000000"/>
        </w:rPr>
        <w:t>создавать симметричные фигуры и оси симметрии;</w:t>
      </w:r>
    </w:p>
    <w:p w:rsidR="00F60DC6" w:rsidRPr="00715C6E" w:rsidRDefault="00F60DC6" w:rsidP="00BD3EC5">
      <w:pPr>
        <w:numPr>
          <w:ilvl w:val="0"/>
          <w:numId w:val="20"/>
        </w:numPr>
        <w:ind w:left="284" w:firstLine="567"/>
        <w:rPr>
          <w:color w:val="000000"/>
        </w:rPr>
      </w:pPr>
      <w:r w:rsidRPr="00715C6E">
        <w:rPr>
          <w:color w:val="000000"/>
        </w:rPr>
        <w:t>составлять и выполнять простейшие алгоритмы;</w:t>
      </w:r>
    </w:p>
    <w:p w:rsidR="00F60DC6" w:rsidRPr="00715C6E" w:rsidRDefault="00F60DC6" w:rsidP="00BD3EC5">
      <w:pPr>
        <w:numPr>
          <w:ilvl w:val="0"/>
          <w:numId w:val="20"/>
        </w:numPr>
        <w:ind w:left="284" w:firstLine="567"/>
        <w:rPr>
          <w:color w:val="000000"/>
        </w:rPr>
      </w:pPr>
      <w:r w:rsidRPr="00715C6E">
        <w:rPr>
          <w:color w:val="000000"/>
        </w:rPr>
        <w:t>объединять предметы в множества, давать им названия, сравнивать множества по количеству элементов и по составу, определять принадлежность элемента множеству;</w:t>
      </w:r>
    </w:p>
    <w:p w:rsidR="00F60DC6" w:rsidRPr="00715C6E" w:rsidRDefault="00F60DC6" w:rsidP="00BD3EC5">
      <w:pPr>
        <w:numPr>
          <w:ilvl w:val="0"/>
          <w:numId w:val="20"/>
        </w:numPr>
        <w:ind w:left="284" w:firstLine="567"/>
        <w:rPr>
          <w:color w:val="000000"/>
        </w:rPr>
      </w:pPr>
      <w:r w:rsidRPr="00715C6E">
        <w:rPr>
          <w:color w:val="000000"/>
        </w:rPr>
        <w:t xml:space="preserve">создавать простейшие графические изображения в редакторах </w:t>
      </w:r>
      <w:r w:rsidRPr="00715C6E">
        <w:rPr>
          <w:color w:val="000000"/>
          <w:lang w:val="en-US"/>
        </w:rPr>
        <w:t>MSPaintTuxPaint</w:t>
      </w:r>
      <w:r w:rsidRPr="00715C6E">
        <w:rPr>
          <w:color w:val="000000"/>
        </w:rPr>
        <w:t>;</w:t>
      </w:r>
    </w:p>
    <w:p w:rsidR="00F60DC6" w:rsidRPr="00715C6E" w:rsidRDefault="00F60DC6" w:rsidP="00BD3EC5">
      <w:pPr>
        <w:numPr>
          <w:ilvl w:val="0"/>
          <w:numId w:val="20"/>
        </w:numPr>
        <w:ind w:left="284" w:firstLine="567"/>
        <w:rPr>
          <w:color w:val="000000"/>
        </w:rPr>
      </w:pPr>
      <w:r w:rsidRPr="00715C6E">
        <w:rPr>
          <w:color w:val="000000"/>
        </w:rPr>
        <w:t xml:space="preserve">выполнять задания по созданию текстов в программе </w:t>
      </w:r>
      <w:r>
        <w:rPr>
          <w:lang w:val="en-US"/>
        </w:rPr>
        <w:t>Microsoft</w:t>
      </w:r>
      <w:r w:rsidRPr="0043289C">
        <w:t xml:space="preserve"> </w:t>
      </w:r>
      <w:r>
        <w:rPr>
          <w:lang w:val="en-US"/>
        </w:rPr>
        <w:t>Word</w:t>
      </w:r>
    </w:p>
    <w:p w:rsidR="00F60DC6" w:rsidRPr="00715C6E" w:rsidRDefault="00F60DC6" w:rsidP="00BD3EC5">
      <w:pPr>
        <w:ind w:left="284" w:firstLine="567"/>
        <w:rPr>
          <w:color w:val="000000"/>
        </w:rPr>
      </w:pPr>
      <w:r w:rsidRPr="00715C6E">
        <w:rPr>
          <w:color w:val="000000"/>
        </w:rPr>
        <w:t>использовать приобретенные знания и умения в учебной деятельности и для решения задач в повседневной жизни.</w:t>
      </w:r>
    </w:p>
    <w:p w:rsidR="00F60DC6" w:rsidRDefault="00F60DC6" w:rsidP="00BD3EC5">
      <w:pPr>
        <w:ind w:firstLine="567"/>
        <w:rPr>
          <w:b/>
          <w:bCs/>
          <w:i/>
          <w:iCs/>
        </w:rPr>
      </w:pPr>
      <w:r>
        <w:rPr>
          <w:b/>
          <w:bCs/>
          <w:i/>
          <w:iCs/>
        </w:rPr>
        <w:t>Методические рекомендации</w:t>
      </w:r>
    </w:p>
    <w:p w:rsidR="00F60DC6" w:rsidRDefault="00F60DC6" w:rsidP="00BD3EC5">
      <w:pPr>
        <w:ind w:firstLine="567"/>
        <w:jc w:val="both"/>
      </w:pPr>
      <w:r>
        <w:t>Изучение курса ведется путем проведения занятий разнообразных форм: рассказ, беседа, демонстрации, объяснение, практическая работа на компьютере, самостоятельная работа, ролевые и деловые игры. Данная программа включает теоретическую и практическую части. Практическая часть программы предусматривает выполнение непродолжительных практических работ за компьютером (не более 15 мин.)</w:t>
      </w:r>
    </w:p>
    <w:p w:rsidR="00F60DC6" w:rsidRDefault="00F60DC6" w:rsidP="00BD3EC5">
      <w:pPr>
        <w:ind w:firstLine="567"/>
        <w:jc w:val="both"/>
      </w:pPr>
      <w:r>
        <w:t>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F60DC6" w:rsidRDefault="00F60DC6" w:rsidP="00BD3EC5">
      <w:pPr>
        <w:ind w:firstLine="567"/>
        <w:jc w:val="both"/>
      </w:pPr>
      <w:r>
        <w:t>Важным компонентом информационной культуры является компетентность, под которой понимается умение адекватно применять массово распространенные информационные инструменты и широко доступные информационные источники при решении основных задач, связанных с обработкой информации и коммуникацией.</w:t>
      </w:r>
    </w:p>
    <w:p w:rsidR="00F60DC6" w:rsidRDefault="00F60DC6" w:rsidP="00BD3EC5">
      <w:pPr>
        <w:ind w:firstLine="567"/>
        <w:jc w:val="both"/>
      </w:pPr>
      <w:r>
        <w:t>Контроль усвоения теоретического материала осуществляется путем устного опроса, тестирования и анализа выполненных практических заданий. Ведется наблюдение за творческой деятельностью по следующим критерия:</w:t>
      </w:r>
    </w:p>
    <w:p w:rsidR="00F60DC6" w:rsidRDefault="00F60DC6" w:rsidP="00BD3EC5">
      <w:pPr>
        <w:numPr>
          <w:ilvl w:val="0"/>
          <w:numId w:val="10"/>
        </w:numPr>
        <w:ind w:left="426" w:firstLine="0"/>
        <w:jc w:val="both"/>
      </w:pPr>
      <w:r>
        <w:t>коммуникативность: эмоциональность общения детей, умение слушать и понимать друг друга, совместно обдумывать и воплощать замысел;</w:t>
      </w:r>
    </w:p>
    <w:p w:rsidR="00F60DC6" w:rsidRDefault="00F60DC6" w:rsidP="00BD3EC5">
      <w:pPr>
        <w:numPr>
          <w:ilvl w:val="0"/>
          <w:numId w:val="10"/>
        </w:numPr>
        <w:ind w:left="426" w:firstLine="0"/>
        <w:jc w:val="both"/>
      </w:pPr>
      <w:r>
        <w:t>творческая активность: инициативность, способность принимать самостоятельные решения.</w:t>
      </w:r>
    </w:p>
    <w:p w:rsidR="00F60DC6" w:rsidRDefault="00F60DC6" w:rsidP="00BD3EC5">
      <w:pPr>
        <w:ind w:firstLine="567"/>
        <w:jc w:val="both"/>
      </w:pPr>
      <w:r>
        <w:t>Основной формой образовательного процесса является урок. Чаще всего в первой части урока проводится объяснения нового материала, во второй части урока – планируется практикум в форме практических работ, рассчитанных на 20-25 минут. Практические работы направлены на отработку отдельных технологических приемов, ориентированных на получение целостного содержательного результата, осмысленного и интересного для учащихся. Всего на выполнение практических работ отведено более половины учебных часов.</w:t>
      </w:r>
    </w:p>
    <w:p w:rsidR="00F60DC6" w:rsidRDefault="00F60DC6" w:rsidP="00BD3EC5">
      <w:pPr>
        <w:ind w:firstLine="567"/>
        <w:jc w:val="both"/>
      </w:pPr>
      <w:r>
        <w:t>Для формирование у школьников умение обращаться с компьютером и внешними устройствами используются прикладные программы: «Мир информатики», «Сборка компьютера «Малыш», «Фантазия», «Информатика для начальной школы», «В лес за информацией», Матвеева.</w:t>
      </w:r>
    </w:p>
    <w:p w:rsidR="00F60DC6" w:rsidRDefault="00F60DC6" w:rsidP="00BD3EC5">
      <w:pPr>
        <w:ind w:firstLine="567"/>
        <w:jc w:val="both"/>
        <w:rPr>
          <w:b/>
          <w:bCs/>
          <w:i/>
          <w:iCs/>
        </w:rPr>
      </w:pPr>
      <w:r>
        <w:rPr>
          <w:b/>
          <w:bCs/>
          <w:i/>
          <w:iCs/>
        </w:rPr>
        <w:t>Условия реализации программы.</w:t>
      </w:r>
    </w:p>
    <w:p w:rsidR="00F60DC6" w:rsidRDefault="00F60DC6" w:rsidP="00BD3EC5">
      <w:pPr>
        <w:ind w:firstLine="567"/>
        <w:jc w:val="both"/>
        <w:rPr>
          <w:color w:val="000000"/>
        </w:rPr>
      </w:pPr>
      <w:r>
        <w:rPr>
          <w:color w:val="000000"/>
        </w:rPr>
        <w:t>Занятия проходят в кабинете №12 по адресу: Ленина 112. Условия для занятий комфортные, помещения светлые. Перед занятиями и после них производится влажная уборка, проветривание кабинета осуществляется по графику, предусмотренному санитарно-гигиеническим требованиям к занятиям в компьютерных кабинетах. Количество компьютеров соответствует количеству детей и санитарным нормам, они заземлены, мониторы имеют сертификаты безопасности.</w:t>
      </w:r>
    </w:p>
    <w:p w:rsidR="00F60DC6" w:rsidRDefault="00F60DC6" w:rsidP="00BD3EC5">
      <w:pPr>
        <w:rPr>
          <w:b/>
          <w:bCs/>
          <w:i/>
          <w:iCs/>
        </w:rPr>
        <w:sectPr w:rsidR="00F60DC6">
          <w:pgSz w:w="11906" w:h="16838"/>
          <w:pgMar w:top="709" w:right="851" w:bottom="284" w:left="1418" w:header="709" w:footer="709" w:gutter="0"/>
          <w:cols w:space="720"/>
        </w:sectPr>
      </w:pPr>
    </w:p>
    <w:p w:rsidR="00F60DC6" w:rsidRDefault="00F60DC6" w:rsidP="00BD3EC5">
      <w:pPr>
        <w:pStyle w:val="Title"/>
      </w:pPr>
      <w:r>
        <w:t>Мониторинг обученности</w:t>
      </w:r>
    </w:p>
    <w:p w:rsidR="00F60DC6" w:rsidRPr="0043289C" w:rsidRDefault="00F60DC6" w:rsidP="00BD3EC5">
      <w:pPr>
        <w:jc w:val="center"/>
        <w:rPr>
          <w:b/>
          <w:bCs/>
          <w:sz w:val="28"/>
          <w:szCs w:val="28"/>
          <w:u w:val="single"/>
          <w:lang w:val="en-US"/>
        </w:rPr>
      </w:pPr>
      <w:r>
        <w:t>1 год обучения</w:t>
      </w:r>
    </w:p>
    <w:p w:rsidR="00F60DC6" w:rsidRDefault="00F60DC6" w:rsidP="00BD3EC5">
      <w:pPr>
        <w:jc w:val="cente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817"/>
        <w:gridCol w:w="566"/>
        <w:gridCol w:w="425"/>
        <w:gridCol w:w="567"/>
        <w:gridCol w:w="567"/>
        <w:gridCol w:w="425"/>
        <w:gridCol w:w="708"/>
        <w:gridCol w:w="425"/>
        <w:gridCol w:w="568"/>
        <w:gridCol w:w="572"/>
        <w:gridCol w:w="425"/>
        <w:gridCol w:w="425"/>
        <w:gridCol w:w="567"/>
        <w:gridCol w:w="425"/>
        <w:gridCol w:w="425"/>
        <w:gridCol w:w="567"/>
        <w:gridCol w:w="567"/>
        <w:gridCol w:w="426"/>
        <w:gridCol w:w="425"/>
      </w:tblGrid>
      <w:tr w:rsidR="00F60DC6">
        <w:trPr>
          <w:cantSplit/>
          <w:trHeight w:val="158"/>
        </w:trPr>
        <w:tc>
          <w:tcPr>
            <w:tcW w:w="992" w:type="dxa"/>
            <w:vMerge w:val="restart"/>
          </w:tcPr>
          <w:p w:rsidR="00F60DC6" w:rsidRDefault="00F60DC6" w:rsidP="00BD3EC5">
            <w:pPr>
              <w:jc w:val="center"/>
              <w:rPr>
                <w:color w:val="003300"/>
                <w:sz w:val="12"/>
                <w:szCs w:val="12"/>
              </w:rPr>
            </w:pPr>
            <w:r>
              <w:rPr>
                <w:color w:val="003300"/>
                <w:sz w:val="12"/>
                <w:szCs w:val="12"/>
              </w:rPr>
              <w:t>№</w:t>
            </w:r>
          </w:p>
          <w:p w:rsidR="00F60DC6" w:rsidRDefault="00F60DC6" w:rsidP="00BD3EC5">
            <w:pPr>
              <w:jc w:val="center"/>
              <w:rPr>
                <w:color w:val="003300"/>
                <w:sz w:val="12"/>
                <w:szCs w:val="12"/>
              </w:rPr>
            </w:pPr>
            <w:r>
              <w:rPr>
                <w:color w:val="003300"/>
                <w:sz w:val="12"/>
                <w:szCs w:val="12"/>
              </w:rPr>
              <w:t>п/п</w:t>
            </w:r>
          </w:p>
        </w:tc>
        <w:tc>
          <w:tcPr>
            <w:tcW w:w="4817" w:type="dxa"/>
            <w:vMerge w:val="restart"/>
          </w:tcPr>
          <w:p w:rsidR="00F60DC6" w:rsidRDefault="00F60DC6" w:rsidP="00BD3EC5">
            <w:pPr>
              <w:jc w:val="center"/>
              <w:rPr>
                <w:color w:val="003300"/>
                <w:sz w:val="12"/>
                <w:szCs w:val="12"/>
              </w:rPr>
            </w:pPr>
            <w:r>
              <w:rPr>
                <w:color w:val="003300"/>
                <w:sz w:val="12"/>
                <w:szCs w:val="12"/>
              </w:rPr>
              <w:t>Ф.И.О.</w:t>
            </w:r>
          </w:p>
        </w:tc>
        <w:tc>
          <w:tcPr>
            <w:tcW w:w="3258" w:type="dxa"/>
            <w:gridSpan w:val="6"/>
          </w:tcPr>
          <w:p w:rsidR="00F60DC6" w:rsidRDefault="00F60DC6" w:rsidP="00BD3EC5">
            <w:pPr>
              <w:jc w:val="center"/>
              <w:rPr>
                <w:color w:val="003300"/>
                <w:sz w:val="12"/>
                <w:szCs w:val="12"/>
              </w:rPr>
            </w:pPr>
            <w:r>
              <w:rPr>
                <w:color w:val="003300"/>
                <w:sz w:val="12"/>
                <w:szCs w:val="12"/>
              </w:rPr>
              <w:t>Практические</w:t>
            </w:r>
          </w:p>
        </w:tc>
        <w:tc>
          <w:tcPr>
            <w:tcW w:w="1565" w:type="dxa"/>
            <w:gridSpan w:val="3"/>
          </w:tcPr>
          <w:p w:rsidR="00F60DC6" w:rsidRDefault="00F60DC6" w:rsidP="00BD3EC5">
            <w:pPr>
              <w:jc w:val="center"/>
              <w:rPr>
                <w:color w:val="003300"/>
                <w:sz w:val="12"/>
                <w:szCs w:val="12"/>
              </w:rPr>
            </w:pPr>
            <w:r>
              <w:rPr>
                <w:color w:val="003300"/>
                <w:sz w:val="12"/>
                <w:szCs w:val="12"/>
              </w:rPr>
              <w:t>Художественные</w:t>
            </w:r>
          </w:p>
        </w:tc>
        <w:tc>
          <w:tcPr>
            <w:tcW w:w="4252" w:type="dxa"/>
            <w:gridSpan w:val="9"/>
          </w:tcPr>
          <w:p w:rsidR="00F60DC6" w:rsidRDefault="00F60DC6" w:rsidP="00BD3EC5">
            <w:pPr>
              <w:jc w:val="center"/>
              <w:rPr>
                <w:color w:val="003300"/>
                <w:sz w:val="12"/>
                <w:szCs w:val="12"/>
              </w:rPr>
            </w:pPr>
            <w:r>
              <w:rPr>
                <w:color w:val="003300"/>
                <w:sz w:val="12"/>
                <w:szCs w:val="12"/>
              </w:rPr>
              <w:t>Учебно-организационные</w:t>
            </w:r>
          </w:p>
        </w:tc>
      </w:tr>
      <w:tr w:rsidR="00F60DC6">
        <w:trPr>
          <w:cantSplit/>
          <w:trHeight w:val="158"/>
        </w:trPr>
        <w:tc>
          <w:tcPr>
            <w:tcW w:w="992" w:type="dxa"/>
            <w:vMerge/>
            <w:vAlign w:val="center"/>
          </w:tcPr>
          <w:p w:rsidR="00F60DC6" w:rsidRDefault="00F60DC6" w:rsidP="00BD3EC5">
            <w:pPr>
              <w:rPr>
                <w:color w:val="003300"/>
                <w:sz w:val="12"/>
                <w:szCs w:val="12"/>
              </w:rPr>
            </w:pPr>
          </w:p>
        </w:tc>
        <w:tc>
          <w:tcPr>
            <w:tcW w:w="4817" w:type="dxa"/>
            <w:vMerge/>
            <w:vAlign w:val="center"/>
          </w:tcPr>
          <w:p w:rsidR="00F60DC6" w:rsidRDefault="00F60DC6" w:rsidP="00BD3EC5">
            <w:pPr>
              <w:rPr>
                <w:color w:val="003300"/>
                <w:sz w:val="12"/>
                <w:szCs w:val="12"/>
              </w:rPr>
            </w:pPr>
          </w:p>
        </w:tc>
        <w:tc>
          <w:tcPr>
            <w:tcW w:w="1558" w:type="dxa"/>
            <w:gridSpan w:val="3"/>
          </w:tcPr>
          <w:p w:rsidR="00F60DC6" w:rsidRDefault="00F60DC6" w:rsidP="00BD3EC5">
            <w:pPr>
              <w:jc w:val="center"/>
              <w:rPr>
                <w:color w:val="003300"/>
                <w:sz w:val="12"/>
                <w:szCs w:val="12"/>
              </w:rPr>
            </w:pPr>
            <w:r>
              <w:rPr>
                <w:color w:val="003300"/>
                <w:sz w:val="12"/>
                <w:szCs w:val="12"/>
              </w:rPr>
              <w:t>Навык работы с основными устройствами ПК</w:t>
            </w:r>
          </w:p>
        </w:tc>
        <w:tc>
          <w:tcPr>
            <w:tcW w:w="1700" w:type="dxa"/>
            <w:gridSpan w:val="3"/>
          </w:tcPr>
          <w:p w:rsidR="00F60DC6" w:rsidRDefault="00F60DC6" w:rsidP="00BD3EC5">
            <w:pPr>
              <w:jc w:val="center"/>
              <w:rPr>
                <w:color w:val="003300"/>
                <w:sz w:val="12"/>
                <w:szCs w:val="12"/>
              </w:rPr>
            </w:pPr>
            <w:r>
              <w:rPr>
                <w:color w:val="003300"/>
                <w:sz w:val="12"/>
                <w:szCs w:val="12"/>
              </w:rPr>
              <w:t>Навык работы в текстовых редакторах</w:t>
            </w:r>
          </w:p>
        </w:tc>
        <w:tc>
          <w:tcPr>
            <w:tcW w:w="1565" w:type="dxa"/>
            <w:gridSpan w:val="3"/>
          </w:tcPr>
          <w:p w:rsidR="00F60DC6" w:rsidRPr="0043289C" w:rsidRDefault="00F60DC6" w:rsidP="00BD3EC5">
            <w:pPr>
              <w:jc w:val="center"/>
              <w:rPr>
                <w:color w:val="003300"/>
                <w:sz w:val="12"/>
                <w:szCs w:val="12"/>
              </w:rPr>
            </w:pPr>
            <w:r>
              <w:rPr>
                <w:color w:val="003300"/>
                <w:sz w:val="12"/>
                <w:szCs w:val="12"/>
              </w:rPr>
              <w:t>Умение работать в графических редакторах</w:t>
            </w:r>
          </w:p>
        </w:tc>
        <w:tc>
          <w:tcPr>
            <w:tcW w:w="1417" w:type="dxa"/>
            <w:gridSpan w:val="3"/>
          </w:tcPr>
          <w:p w:rsidR="00F60DC6" w:rsidRDefault="00F60DC6" w:rsidP="00BD3EC5">
            <w:pPr>
              <w:jc w:val="center"/>
              <w:rPr>
                <w:color w:val="003300"/>
                <w:sz w:val="12"/>
                <w:szCs w:val="12"/>
              </w:rPr>
            </w:pPr>
            <w:r>
              <w:rPr>
                <w:color w:val="003300"/>
                <w:sz w:val="12"/>
                <w:szCs w:val="12"/>
              </w:rPr>
              <w:t>Точность и аккуратность</w:t>
            </w:r>
          </w:p>
        </w:tc>
        <w:tc>
          <w:tcPr>
            <w:tcW w:w="1417" w:type="dxa"/>
            <w:gridSpan w:val="3"/>
          </w:tcPr>
          <w:p w:rsidR="00F60DC6" w:rsidRDefault="00F60DC6" w:rsidP="00BD3EC5">
            <w:pPr>
              <w:jc w:val="center"/>
              <w:rPr>
                <w:color w:val="003300"/>
                <w:sz w:val="12"/>
                <w:szCs w:val="12"/>
              </w:rPr>
            </w:pPr>
            <w:r>
              <w:rPr>
                <w:color w:val="003300"/>
                <w:sz w:val="12"/>
                <w:szCs w:val="12"/>
              </w:rPr>
              <w:t>Навык соблюдения техники безопасности</w:t>
            </w:r>
          </w:p>
        </w:tc>
        <w:tc>
          <w:tcPr>
            <w:tcW w:w="1418" w:type="dxa"/>
            <w:gridSpan w:val="3"/>
          </w:tcPr>
          <w:p w:rsidR="00F60DC6" w:rsidRDefault="00F60DC6" w:rsidP="00BD3EC5">
            <w:pPr>
              <w:jc w:val="center"/>
              <w:rPr>
                <w:color w:val="003300"/>
                <w:sz w:val="12"/>
                <w:szCs w:val="12"/>
              </w:rPr>
            </w:pPr>
            <w:r>
              <w:rPr>
                <w:color w:val="003300"/>
                <w:sz w:val="12"/>
                <w:szCs w:val="12"/>
              </w:rPr>
              <w:t>Умение организовать свое рабочее место</w:t>
            </w:r>
          </w:p>
        </w:tc>
      </w:tr>
      <w:tr w:rsidR="00F60DC6">
        <w:trPr>
          <w:cantSplit/>
          <w:trHeight w:val="1134"/>
        </w:trPr>
        <w:tc>
          <w:tcPr>
            <w:tcW w:w="992" w:type="dxa"/>
            <w:vMerge/>
            <w:vAlign w:val="center"/>
          </w:tcPr>
          <w:p w:rsidR="00F60DC6" w:rsidRDefault="00F60DC6" w:rsidP="00BD3EC5">
            <w:pPr>
              <w:rPr>
                <w:color w:val="003300"/>
                <w:sz w:val="12"/>
                <w:szCs w:val="12"/>
              </w:rPr>
            </w:pPr>
          </w:p>
        </w:tc>
        <w:tc>
          <w:tcPr>
            <w:tcW w:w="4817" w:type="dxa"/>
            <w:vMerge/>
            <w:vAlign w:val="center"/>
          </w:tcPr>
          <w:p w:rsidR="00F60DC6" w:rsidRDefault="00F60DC6" w:rsidP="00BD3EC5">
            <w:pPr>
              <w:rPr>
                <w:color w:val="003300"/>
                <w:sz w:val="12"/>
                <w:szCs w:val="12"/>
              </w:rPr>
            </w:pPr>
          </w:p>
        </w:tc>
        <w:tc>
          <w:tcPr>
            <w:tcW w:w="566"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708"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568"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72"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6"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r>
      <w:tr w:rsidR="00F60DC6">
        <w:trPr>
          <w:cantSplit/>
          <w:trHeight w:val="369"/>
        </w:trPr>
        <w:tc>
          <w:tcPr>
            <w:tcW w:w="992" w:type="dxa"/>
          </w:tcPr>
          <w:p w:rsidR="00F60DC6" w:rsidRDefault="00F60DC6" w:rsidP="00BD3EC5">
            <w:pPr>
              <w:numPr>
                <w:ilvl w:val="0"/>
                <w:numId w:val="11"/>
              </w:numPr>
              <w:jc w:val="center"/>
              <w:rPr>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708"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8" w:type="dxa"/>
          </w:tcPr>
          <w:p w:rsidR="00F60DC6" w:rsidRPr="004766A5" w:rsidRDefault="00F60DC6" w:rsidP="00BD3EC5">
            <w:pPr>
              <w:jc w:val="center"/>
              <w:rPr>
                <w:color w:val="003300"/>
              </w:rPr>
            </w:pPr>
          </w:p>
        </w:tc>
        <w:tc>
          <w:tcPr>
            <w:tcW w:w="572"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6"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r>
      <w:tr w:rsidR="00F60DC6">
        <w:trPr>
          <w:cantSplit/>
          <w:trHeight w:val="405"/>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1"/>
              </w:numPr>
              <w:jc w:val="center"/>
              <w:rPr>
                <w:rFonts w:ascii="Calibri" w:hAnsi="Calibri"/>
                <w:color w:val="003300"/>
                <w:sz w:val="12"/>
                <w:szCs w:val="12"/>
              </w:rPr>
            </w:pPr>
          </w:p>
        </w:tc>
        <w:tc>
          <w:tcPr>
            <w:tcW w:w="4817" w:type="dxa"/>
            <w:vAlign w:val="center"/>
          </w:tcPr>
          <w:p w:rsidR="00F60DC6" w:rsidRDefault="00F60DC6" w:rsidP="00BD3EC5">
            <w:pPr>
              <w:jc w:val="center"/>
              <w:rPr>
                <w:rFonts w:ascii="Arial CYR" w:hAnsi="Arial CYR" w:cs="Arial CY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572"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bl>
    <w:p w:rsidR="00F60DC6" w:rsidRDefault="00F60DC6" w:rsidP="00BD3EC5">
      <w:pPr>
        <w:ind w:left="1440"/>
        <w:jc w:val="center"/>
        <w:rPr>
          <w:b/>
          <w:bCs/>
          <w:i/>
          <w:iCs/>
        </w:rPr>
      </w:pPr>
    </w:p>
    <w:p w:rsidR="00F60DC6" w:rsidRDefault="00F60DC6" w:rsidP="00BD3EC5">
      <w:pPr>
        <w:pStyle w:val="Title"/>
      </w:pPr>
    </w:p>
    <w:p w:rsidR="00F60DC6" w:rsidRDefault="00F60DC6" w:rsidP="00BD3EC5">
      <w:pPr>
        <w:pStyle w:val="Title"/>
      </w:pPr>
    </w:p>
    <w:p w:rsidR="00F60DC6" w:rsidRDefault="00F60DC6" w:rsidP="00BD3EC5">
      <w:pPr>
        <w:pStyle w:val="Title"/>
      </w:pPr>
    </w:p>
    <w:p w:rsidR="00F60DC6" w:rsidRDefault="00F60DC6" w:rsidP="00BD3EC5">
      <w:pPr>
        <w:pStyle w:val="Title"/>
      </w:pPr>
    </w:p>
    <w:p w:rsidR="00F60DC6" w:rsidRDefault="00F60DC6" w:rsidP="00BD3EC5">
      <w:pPr>
        <w:pStyle w:val="Title"/>
      </w:pPr>
      <w:r>
        <w:t>Мониторинг обученности</w:t>
      </w:r>
    </w:p>
    <w:p w:rsidR="00F60DC6" w:rsidRDefault="00F60DC6" w:rsidP="00BD3EC5">
      <w:pPr>
        <w:jc w:val="center"/>
      </w:pPr>
      <w:r>
        <w:t xml:space="preserve">2 год обучения      </w:t>
      </w:r>
    </w:p>
    <w:p w:rsidR="00F60DC6" w:rsidRDefault="00F60DC6" w:rsidP="00BD3EC5">
      <w:pPr>
        <w:jc w:val="center"/>
        <w:rPr>
          <w:i/>
          <w:iCs/>
          <w:color w:val="003300"/>
          <w:sz w:val="18"/>
          <w:szCs w:val="18"/>
        </w:rPr>
      </w:pP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817"/>
        <w:gridCol w:w="566"/>
        <w:gridCol w:w="425"/>
        <w:gridCol w:w="567"/>
        <w:gridCol w:w="567"/>
        <w:gridCol w:w="425"/>
        <w:gridCol w:w="708"/>
        <w:gridCol w:w="425"/>
        <w:gridCol w:w="568"/>
        <w:gridCol w:w="709"/>
        <w:gridCol w:w="425"/>
        <w:gridCol w:w="430"/>
        <w:gridCol w:w="567"/>
        <w:gridCol w:w="425"/>
        <w:gridCol w:w="425"/>
        <w:gridCol w:w="567"/>
        <w:gridCol w:w="567"/>
        <w:gridCol w:w="426"/>
        <w:gridCol w:w="425"/>
      </w:tblGrid>
      <w:tr w:rsidR="00F60DC6">
        <w:trPr>
          <w:cantSplit/>
          <w:trHeight w:val="158"/>
        </w:trPr>
        <w:tc>
          <w:tcPr>
            <w:tcW w:w="992" w:type="dxa"/>
            <w:vMerge w:val="restart"/>
          </w:tcPr>
          <w:p w:rsidR="00F60DC6" w:rsidRDefault="00F60DC6" w:rsidP="00BD3EC5">
            <w:pPr>
              <w:jc w:val="center"/>
              <w:rPr>
                <w:color w:val="003300"/>
                <w:sz w:val="12"/>
                <w:szCs w:val="12"/>
              </w:rPr>
            </w:pPr>
            <w:r>
              <w:rPr>
                <w:color w:val="003300"/>
                <w:sz w:val="12"/>
                <w:szCs w:val="12"/>
              </w:rPr>
              <w:t>№</w:t>
            </w:r>
          </w:p>
          <w:p w:rsidR="00F60DC6" w:rsidRDefault="00F60DC6" w:rsidP="00BD3EC5">
            <w:pPr>
              <w:jc w:val="center"/>
              <w:rPr>
                <w:color w:val="003300"/>
                <w:sz w:val="12"/>
                <w:szCs w:val="12"/>
              </w:rPr>
            </w:pPr>
            <w:r>
              <w:rPr>
                <w:color w:val="003300"/>
                <w:sz w:val="12"/>
                <w:szCs w:val="12"/>
              </w:rPr>
              <w:t>п/п</w:t>
            </w:r>
          </w:p>
        </w:tc>
        <w:tc>
          <w:tcPr>
            <w:tcW w:w="4817" w:type="dxa"/>
            <w:vMerge w:val="restart"/>
          </w:tcPr>
          <w:p w:rsidR="00F60DC6" w:rsidRDefault="00F60DC6" w:rsidP="00BD3EC5">
            <w:pPr>
              <w:jc w:val="center"/>
              <w:rPr>
                <w:color w:val="003300"/>
                <w:sz w:val="12"/>
                <w:szCs w:val="12"/>
              </w:rPr>
            </w:pPr>
            <w:r>
              <w:rPr>
                <w:color w:val="003300"/>
                <w:sz w:val="12"/>
                <w:szCs w:val="12"/>
              </w:rPr>
              <w:t>Ф.И.О.</w:t>
            </w:r>
          </w:p>
        </w:tc>
        <w:tc>
          <w:tcPr>
            <w:tcW w:w="3258" w:type="dxa"/>
            <w:gridSpan w:val="6"/>
          </w:tcPr>
          <w:p w:rsidR="00F60DC6" w:rsidRDefault="00F60DC6" w:rsidP="00BD3EC5">
            <w:pPr>
              <w:jc w:val="center"/>
              <w:rPr>
                <w:color w:val="003300"/>
                <w:sz w:val="12"/>
                <w:szCs w:val="12"/>
              </w:rPr>
            </w:pPr>
            <w:r>
              <w:rPr>
                <w:color w:val="003300"/>
                <w:sz w:val="12"/>
                <w:szCs w:val="12"/>
              </w:rPr>
              <w:t>Практические</w:t>
            </w:r>
          </w:p>
        </w:tc>
        <w:tc>
          <w:tcPr>
            <w:tcW w:w="1702" w:type="dxa"/>
            <w:gridSpan w:val="3"/>
          </w:tcPr>
          <w:p w:rsidR="00F60DC6" w:rsidRDefault="00F60DC6" w:rsidP="00BD3EC5">
            <w:pPr>
              <w:jc w:val="center"/>
              <w:rPr>
                <w:color w:val="003300"/>
                <w:sz w:val="12"/>
                <w:szCs w:val="12"/>
              </w:rPr>
            </w:pPr>
            <w:r>
              <w:rPr>
                <w:color w:val="003300"/>
                <w:sz w:val="12"/>
                <w:szCs w:val="12"/>
              </w:rPr>
              <w:t>Художественные</w:t>
            </w:r>
          </w:p>
        </w:tc>
        <w:tc>
          <w:tcPr>
            <w:tcW w:w="4257" w:type="dxa"/>
            <w:gridSpan w:val="9"/>
          </w:tcPr>
          <w:p w:rsidR="00F60DC6" w:rsidRDefault="00F60DC6" w:rsidP="00BD3EC5">
            <w:pPr>
              <w:jc w:val="center"/>
              <w:rPr>
                <w:color w:val="003300"/>
                <w:sz w:val="12"/>
                <w:szCs w:val="12"/>
              </w:rPr>
            </w:pPr>
            <w:r>
              <w:rPr>
                <w:color w:val="003300"/>
                <w:sz w:val="12"/>
                <w:szCs w:val="12"/>
              </w:rPr>
              <w:t>Учебно-организационные</w:t>
            </w:r>
          </w:p>
        </w:tc>
      </w:tr>
      <w:tr w:rsidR="00F60DC6">
        <w:trPr>
          <w:cantSplit/>
          <w:trHeight w:val="158"/>
        </w:trPr>
        <w:tc>
          <w:tcPr>
            <w:tcW w:w="992" w:type="dxa"/>
            <w:vMerge/>
            <w:vAlign w:val="center"/>
          </w:tcPr>
          <w:p w:rsidR="00F60DC6" w:rsidRDefault="00F60DC6" w:rsidP="00BD3EC5">
            <w:pPr>
              <w:rPr>
                <w:color w:val="003300"/>
                <w:sz w:val="12"/>
                <w:szCs w:val="12"/>
              </w:rPr>
            </w:pPr>
          </w:p>
        </w:tc>
        <w:tc>
          <w:tcPr>
            <w:tcW w:w="4817" w:type="dxa"/>
            <w:vMerge/>
            <w:vAlign w:val="center"/>
          </w:tcPr>
          <w:p w:rsidR="00F60DC6" w:rsidRDefault="00F60DC6" w:rsidP="00BD3EC5">
            <w:pPr>
              <w:rPr>
                <w:color w:val="003300"/>
                <w:sz w:val="12"/>
                <w:szCs w:val="12"/>
              </w:rPr>
            </w:pPr>
          </w:p>
        </w:tc>
        <w:tc>
          <w:tcPr>
            <w:tcW w:w="1558" w:type="dxa"/>
            <w:gridSpan w:val="3"/>
          </w:tcPr>
          <w:p w:rsidR="00F60DC6" w:rsidRDefault="00F60DC6" w:rsidP="00BD3EC5">
            <w:pPr>
              <w:jc w:val="center"/>
              <w:rPr>
                <w:color w:val="003300"/>
                <w:sz w:val="12"/>
                <w:szCs w:val="12"/>
              </w:rPr>
            </w:pPr>
            <w:r>
              <w:rPr>
                <w:color w:val="003300"/>
                <w:sz w:val="12"/>
                <w:szCs w:val="12"/>
              </w:rPr>
              <w:t>Навык работы с основными устройствами ПК</w:t>
            </w:r>
          </w:p>
        </w:tc>
        <w:tc>
          <w:tcPr>
            <w:tcW w:w="1700" w:type="dxa"/>
            <w:gridSpan w:val="3"/>
          </w:tcPr>
          <w:p w:rsidR="00F60DC6" w:rsidRDefault="00F60DC6" w:rsidP="00BD3EC5">
            <w:pPr>
              <w:jc w:val="center"/>
              <w:rPr>
                <w:color w:val="003300"/>
                <w:sz w:val="12"/>
                <w:szCs w:val="12"/>
              </w:rPr>
            </w:pPr>
            <w:r>
              <w:rPr>
                <w:color w:val="003300"/>
                <w:sz w:val="12"/>
                <w:szCs w:val="12"/>
              </w:rPr>
              <w:t>Навык работы в текстовых редакторах</w:t>
            </w:r>
          </w:p>
        </w:tc>
        <w:tc>
          <w:tcPr>
            <w:tcW w:w="1702" w:type="dxa"/>
            <w:gridSpan w:val="3"/>
          </w:tcPr>
          <w:p w:rsidR="00F60DC6" w:rsidRDefault="00F60DC6" w:rsidP="00BD3EC5">
            <w:pPr>
              <w:jc w:val="center"/>
              <w:rPr>
                <w:color w:val="003300"/>
                <w:sz w:val="12"/>
                <w:szCs w:val="12"/>
              </w:rPr>
            </w:pPr>
            <w:r>
              <w:rPr>
                <w:color w:val="003300"/>
                <w:sz w:val="12"/>
                <w:szCs w:val="12"/>
              </w:rPr>
              <w:t>Умение работать в графических редакторах</w:t>
            </w:r>
          </w:p>
          <w:p w:rsidR="00F60DC6" w:rsidRDefault="00F60DC6" w:rsidP="00BD3EC5">
            <w:pPr>
              <w:jc w:val="center"/>
              <w:rPr>
                <w:color w:val="003300"/>
                <w:sz w:val="12"/>
                <w:szCs w:val="12"/>
              </w:rPr>
            </w:pPr>
          </w:p>
        </w:tc>
        <w:tc>
          <w:tcPr>
            <w:tcW w:w="1422" w:type="dxa"/>
            <w:gridSpan w:val="3"/>
          </w:tcPr>
          <w:p w:rsidR="00F60DC6" w:rsidRDefault="00F60DC6" w:rsidP="00BD3EC5">
            <w:pPr>
              <w:jc w:val="center"/>
              <w:rPr>
                <w:color w:val="003300"/>
                <w:sz w:val="12"/>
                <w:szCs w:val="12"/>
              </w:rPr>
            </w:pPr>
            <w:r>
              <w:rPr>
                <w:color w:val="003300"/>
                <w:sz w:val="12"/>
                <w:szCs w:val="12"/>
              </w:rPr>
              <w:t>Точность и аккуратность</w:t>
            </w:r>
          </w:p>
        </w:tc>
        <w:tc>
          <w:tcPr>
            <w:tcW w:w="1417" w:type="dxa"/>
            <w:gridSpan w:val="3"/>
          </w:tcPr>
          <w:p w:rsidR="00F60DC6" w:rsidRDefault="00F60DC6" w:rsidP="00BD3EC5">
            <w:pPr>
              <w:jc w:val="center"/>
              <w:rPr>
                <w:color w:val="003300"/>
                <w:sz w:val="12"/>
                <w:szCs w:val="12"/>
              </w:rPr>
            </w:pPr>
            <w:r>
              <w:rPr>
                <w:color w:val="003300"/>
                <w:sz w:val="12"/>
                <w:szCs w:val="12"/>
              </w:rPr>
              <w:t>Навык соблюдения техники безопасности</w:t>
            </w:r>
          </w:p>
        </w:tc>
        <w:tc>
          <w:tcPr>
            <w:tcW w:w="1418" w:type="dxa"/>
            <w:gridSpan w:val="3"/>
          </w:tcPr>
          <w:p w:rsidR="00F60DC6" w:rsidRDefault="00F60DC6" w:rsidP="00BD3EC5">
            <w:pPr>
              <w:jc w:val="center"/>
              <w:rPr>
                <w:color w:val="003300"/>
                <w:sz w:val="12"/>
                <w:szCs w:val="12"/>
              </w:rPr>
            </w:pPr>
            <w:r>
              <w:rPr>
                <w:color w:val="003300"/>
                <w:sz w:val="12"/>
                <w:szCs w:val="12"/>
              </w:rPr>
              <w:t>Умение организовать свое рабочее место</w:t>
            </w:r>
          </w:p>
        </w:tc>
      </w:tr>
      <w:tr w:rsidR="00F60DC6">
        <w:trPr>
          <w:cantSplit/>
          <w:trHeight w:val="1259"/>
        </w:trPr>
        <w:tc>
          <w:tcPr>
            <w:tcW w:w="992" w:type="dxa"/>
            <w:vMerge/>
            <w:vAlign w:val="center"/>
          </w:tcPr>
          <w:p w:rsidR="00F60DC6" w:rsidRDefault="00F60DC6" w:rsidP="00BD3EC5">
            <w:pPr>
              <w:rPr>
                <w:color w:val="003300"/>
                <w:sz w:val="12"/>
                <w:szCs w:val="12"/>
              </w:rPr>
            </w:pPr>
          </w:p>
        </w:tc>
        <w:tc>
          <w:tcPr>
            <w:tcW w:w="4817" w:type="dxa"/>
            <w:vMerge/>
            <w:vAlign w:val="center"/>
          </w:tcPr>
          <w:p w:rsidR="00F60DC6" w:rsidRDefault="00F60DC6" w:rsidP="00BD3EC5">
            <w:pPr>
              <w:rPr>
                <w:color w:val="003300"/>
                <w:sz w:val="12"/>
                <w:szCs w:val="12"/>
              </w:rPr>
            </w:pPr>
          </w:p>
        </w:tc>
        <w:tc>
          <w:tcPr>
            <w:tcW w:w="566"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708"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568"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709"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30"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c>
          <w:tcPr>
            <w:tcW w:w="567" w:type="dxa"/>
            <w:textDirection w:val="btLr"/>
          </w:tcPr>
          <w:p w:rsidR="00F60DC6" w:rsidRDefault="00F60DC6" w:rsidP="00BD3EC5">
            <w:pPr>
              <w:ind w:left="113" w:right="113"/>
              <w:jc w:val="center"/>
              <w:rPr>
                <w:color w:val="003300"/>
                <w:sz w:val="12"/>
                <w:szCs w:val="12"/>
              </w:rPr>
            </w:pPr>
            <w:r>
              <w:rPr>
                <w:color w:val="003300"/>
                <w:sz w:val="12"/>
                <w:szCs w:val="12"/>
              </w:rPr>
              <w:t>Минимальный</w:t>
            </w:r>
          </w:p>
        </w:tc>
        <w:tc>
          <w:tcPr>
            <w:tcW w:w="426" w:type="dxa"/>
            <w:textDirection w:val="btLr"/>
          </w:tcPr>
          <w:p w:rsidR="00F60DC6" w:rsidRDefault="00F60DC6" w:rsidP="00BD3EC5">
            <w:pPr>
              <w:ind w:left="113" w:right="113"/>
              <w:jc w:val="center"/>
              <w:rPr>
                <w:color w:val="003300"/>
                <w:sz w:val="12"/>
                <w:szCs w:val="12"/>
              </w:rPr>
            </w:pPr>
            <w:r>
              <w:rPr>
                <w:color w:val="003300"/>
                <w:sz w:val="12"/>
                <w:szCs w:val="12"/>
              </w:rPr>
              <w:t>Средний</w:t>
            </w:r>
          </w:p>
        </w:tc>
        <w:tc>
          <w:tcPr>
            <w:tcW w:w="425" w:type="dxa"/>
            <w:textDirection w:val="btLr"/>
          </w:tcPr>
          <w:p w:rsidR="00F60DC6" w:rsidRDefault="00F60DC6" w:rsidP="00BD3EC5">
            <w:pPr>
              <w:ind w:left="113" w:right="113"/>
              <w:jc w:val="center"/>
              <w:rPr>
                <w:color w:val="003300"/>
                <w:sz w:val="12"/>
                <w:szCs w:val="12"/>
              </w:rPr>
            </w:pPr>
            <w:r>
              <w:rPr>
                <w:color w:val="003300"/>
                <w:sz w:val="12"/>
                <w:szCs w:val="12"/>
              </w:rPr>
              <w:t>Максимальный</w:t>
            </w:r>
          </w:p>
        </w:tc>
      </w:tr>
      <w:tr w:rsidR="00F60DC6">
        <w:trPr>
          <w:cantSplit/>
          <w:trHeight w:val="369"/>
        </w:trPr>
        <w:tc>
          <w:tcPr>
            <w:tcW w:w="992" w:type="dxa"/>
          </w:tcPr>
          <w:p w:rsidR="00F60DC6" w:rsidRDefault="00F60DC6" w:rsidP="00BD3EC5">
            <w:pPr>
              <w:numPr>
                <w:ilvl w:val="0"/>
                <w:numId w:val="12"/>
              </w:numPr>
              <w:jc w:val="center"/>
              <w:rPr>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708"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8" w:type="dxa"/>
          </w:tcPr>
          <w:p w:rsidR="00F60DC6" w:rsidRPr="004766A5" w:rsidRDefault="00F60DC6" w:rsidP="00BD3EC5">
            <w:pPr>
              <w:jc w:val="center"/>
              <w:rPr>
                <w:color w:val="003300"/>
              </w:rPr>
            </w:pPr>
          </w:p>
        </w:tc>
        <w:tc>
          <w:tcPr>
            <w:tcW w:w="709"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430"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567" w:type="dxa"/>
          </w:tcPr>
          <w:p w:rsidR="00F60DC6" w:rsidRPr="004766A5" w:rsidRDefault="00F60DC6" w:rsidP="00BD3EC5">
            <w:pPr>
              <w:jc w:val="center"/>
              <w:rPr>
                <w:color w:val="003300"/>
              </w:rPr>
            </w:pPr>
          </w:p>
        </w:tc>
        <w:tc>
          <w:tcPr>
            <w:tcW w:w="426" w:type="dxa"/>
          </w:tcPr>
          <w:p w:rsidR="00F60DC6" w:rsidRPr="004766A5" w:rsidRDefault="00F60DC6" w:rsidP="00BD3EC5">
            <w:pPr>
              <w:jc w:val="center"/>
              <w:rPr>
                <w:color w:val="003300"/>
              </w:rPr>
            </w:pPr>
          </w:p>
        </w:tc>
        <w:tc>
          <w:tcPr>
            <w:tcW w:w="425" w:type="dxa"/>
          </w:tcPr>
          <w:p w:rsidR="00F60DC6" w:rsidRPr="004766A5" w:rsidRDefault="00F60DC6" w:rsidP="00BD3EC5">
            <w:pPr>
              <w:jc w:val="center"/>
              <w:rPr>
                <w:color w:val="003300"/>
              </w:rPr>
            </w:pPr>
          </w:p>
        </w:tc>
      </w:tr>
      <w:tr w:rsidR="00F60DC6">
        <w:trPr>
          <w:cantSplit/>
          <w:trHeight w:val="405"/>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r w:rsidR="00F60DC6">
        <w:trPr>
          <w:cantSplit/>
          <w:trHeight w:val="427"/>
        </w:trPr>
        <w:tc>
          <w:tcPr>
            <w:tcW w:w="992" w:type="dxa"/>
          </w:tcPr>
          <w:p w:rsidR="00F60DC6" w:rsidRDefault="00F60DC6" w:rsidP="00BD3EC5">
            <w:pPr>
              <w:numPr>
                <w:ilvl w:val="0"/>
                <w:numId w:val="12"/>
              </w:numPr>
              <w:jc w:val="center"/>
              <w:rPr>
                <w:rFonts w:ascii="Calibri" w:hAnsi="Calibri"/>
                <w:color w:val="003300"/>
                <w:sz w:val="12"/>
                <w:szCs w:val="12"/>
              </w:rPr>
            </w:pPr>
          </w:p>
        </w:tc>
        <w:tc>
          <w:tcPr>
            <w:tcW w:w="4817" w:type="dxa"/>
            <w:vAlign w:val="center"/>
          </w:tcPr>
          <w:p w:rsidR="00F60DC6" w:rsidRDefault="00F60DC6" w:rsidP="00BD3EC5">
            <w:pPr>
              <w:jc w:val="center"/>
              <w:rPr>
                <w:sz w:val="16"/>
                <w:szCs w:val="16"/>
              </w:rPr>
            </w:pPr>
          </w:p>
        </w:tc>
        <w:tc>
          <w:tcPr>
            <w:tcW w:w="56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708"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8" w:type="dxa"/>
          </w:tcPr>
          <w:p w:rsidR="00F60DC6" w:rsidRPr="004766A5" w:rsidRDefault="00F60DC6" w:rsidP="00BD3EC5">
            <w:pPr>
              <w:jc w:val="center"/>
              <w:rPr>
                <w:rFonts w:ascii="Calibri" w:hAnsi="Calibri"/>
                <w:color w:val="003300"/>
              </w:rPr>
            </w:pPr>
          </w:p>
        </w:tc>
        <w:tc>
          <w:tcPr>
            <w:tcW w:w="709"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30"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567" w:type="dxa"/>
          </w:tcPr>
          <w:p w:rsidR="00F60DC6" w:rsidRPr="004766A5" w:rsidRDefault="00F60DC6" w:rsidP="00BD3EC5">
            <w:pPr>
              <w:jc w:val="center"/>
              <w:rPr>
                <w:rFonts w:ascii="Calibri" w:hAnsi="Calibri"/>
                <w:color w:val="003300"/>
              </w:rPr>
            </w:pPr>
          </w:p>
        </w:tc>
        <w:tc>
          <w:tcPr>
            <w:tcW w:w="426" w:type="dxa"/>
          </w:tcPr>
          <w:p w:rsidR="00F60DC6" w:rsidRPr="004766A5" w:rsidRDefault="00F60DC6" w:rsidP="00BD3EC5">
            <w:pPr>
              <w:jc w:val="center"/>
              <w:rPr>
                <w:rFonts w:ascii="Calibri" w:hAnsi="Calibri"/>
                <w:color w:val="003300"/>
              </w:rPr>
            </w:pPr>
          </w:p>
        </w:tc>
        <w:tc>
          <w:tcPr>
            <w:tcW w:w="425" w:type="dxa"/>
          </w:tcPr>
          <w:p w:rsidR="00F60DC6" w:rsidRPr="004766A5" w:rsidRDefault="00F60DC6" w:rsidP="00BD3EC5">
            <w:pPr>
              <w:jc w:val="center"/>
              <w:rPr>
                <w:rFonts w:ascii="Calibri" w:hAnsi="Calibri"/>
                <w:color w:val="003300"/>
              </w:rPr>
            </w:pPr>
          </w:p>
        </w:tc>
      </w:tr>
    </w:tbl>
    <w:p w:rsidR="00F60DC6" w:rsidRDefault="00F60DC6" w:rsidP="00BD3EC5">
      <w:pPr>
        <w:ind w:left="1440"/>
        <w:jc w:val="center"/>
        <w:rPr>
          <w:b/>
          <w:bCs/>
          <w:i/>
          <w:iCs/>
        </w:rPr>
      </w:pPr>
    </w:p>
    <w:p w:rsidR="00F60DC6" w:rsidRDefault="00F60DC6" w:rsidP="00BD3EC5">
      <w:pPr>
        <w:ind w:left="1440"/>
        <w:jc w:val="center"/>
        <w:rPr>
          <w:b/>
          <w:bCs/>
          <w:i/>
          <w:iCs/>
        </w:rPr>
      </w:pPr>
    </w:p>
    <w:p w:rsidR="00F60DC6" w:rsidRDefault="00F60DC6" w:rsidP="00BD3EC5">
      <w:pPr>
        <w:ind w:left="1440"/>
        <w:jc w:val="center"/>
        <w:rPr>
          <w:b/>
          <w:bCs/>
          <w:i/>
          <w:iCs/>
        </w:rPr>
      </w:pPr>
    </w:p>
    <w:p w:rsidR="00F60DC6" w:rsidRDefault="00F60DC6" w:rsidP="00BD3EC5">
      <w:pPr>
        <w:ind w:left="1440"/>
        <w:jc w:val="center"/>
        <w:rPr>
          <w:b/>
          <w:bCs/>
          <w:i/>
          <w:iCs/>
        </w:rPr>
      </w:pPr>
    </w:p>
    <w:p w:rsidR="00F60DC6" w:rsidRDefault="00F60DC6" w:rsidP="00BD3EC5">
      <w:pPr>
        <w:rPr>
          <w:b/>
          <w:bCs/>
          <w:i/>
          <w:iCs/>
        </w:rPr>
        <w:sectPr w:rsidR="00F60DC6">
          <w:pgSz w:w="16838" w:h="11906" w:orient="landscape"/>
          <w:pgMar w:top="1418" w:right="567" w:bottom="851" w:left="992" w:header="709" w:footer="709" w:gutter="0"/>
          <w:cols w:space="720"/>
        </w:sectPr>
      </w:pPr>
    </w:p>
    <w:p w:rsidR="00F60DC6" w:rsidRDefault="00F60DC6" w:rsidP="00BD3EC5">
      <w:pPr>
        <w:ind w:left="1440"/>
        <w:jc w:val="center"/>
        <w:rPr>
          <w:b/>
          <w:bCs/>
          <w:i/>
          <w:iCs/>
        </w:rPr>
      </w:pPr>
      <w:r>
        <w:rPr>
          <w:b/>
          <w:bCs/>
          <w:i/>
          <w:iCs/>
        </w:rPr>
        <w:t>Массовые мероприятия в кружке</w:t>
      </w:r>
    </w:p>
    <w:p w:rsidR="00F60DC6" w:rsidRDefault="00F60DC6" w:rsidP="00BD3EC5">
      <w:pPr>
        <w:ind w:left="1440"/>
        <w:jc w:val="center"/>
        <w:rPr>
          <w:b/>
          <w:bCs/>
          <w:i/>
          <w:iCs/>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065"/>
        <w:gridCol w:w="2377"/>
      </w:tblGrid>
      <w:tr w:rsidR="00F60DC6">
        <w:tc>
          <w:tcPr>
            <w:tcW w:w="993" w:type="dxa"/>
          </w:tcPr>
          <w:p w:rsidR="00F60DC6" w:rsidRDefault="00F60DC6" w:rsidP="00BD3EC5">
            <w:pPr>
              <w:tabs>
                <w:tab w:val="left" w:pos="567"/>
              </w:tabs>
              <w:jc w:val="center"/>
              <w:rPr>
                <w:b/>
                <w:bCs/>
                <w:i/>
                <w:iCs/>
              </w:rPr>
            </w:pPr>
            <w:r>
              <w:rPr>
                <w:b/>
                <w:bCs/>
                <w:i/>
                <w:iCs/>
              </w:rPr>
              <w:t>№ п/п</w:t>
            </w:r>
          </w:p>
        </w:tc>
        <w:tc>
          <w:tcPr>
            <w:tcW w:w="6061" w:type="dxa"/>
          </w:tcPr>
          <w:p w:rsidR="00F60DC6" w:rsidRDefault="00F60DC6" w:rsidP="00BD3EC5">
            <w:pPr>
              <w:tabs>
                <w:tab w:val="left" w:pos="567"/>
              </w:tabs>
              <w:jc w:val="center"/>
              <w:rPr>
                <w:b/>
                <w:bCs/>
                <w:i/>
                <w:iCs/>
              </w:rPr>
            </w:pPr>
            <w:r>
              <w:rPr>
                <w:b/>
                <w:bCs/>
                <w:i/>
                <w:iCs/>
              </w:rPr>
              <w:t>Мероприятия</w:t>
            </w:r>
          </w:p>
        </w:tc>
        <w:tc>
          <w:tcPr>
            <w:tcW w:w="2375" w:type="dxa"/>
          </w:tcPr>
          <w:p w:rsidR="00F60DC6" w:rsidRDefault="00F60DC6" w:rsidP="00BD3EC5">
            <w:pPr>
              <w:tabs>
                <w:tab w:val="left" w:pos="567"/>
              </w:tabs>
              <w:jc w:val="center"/>
              <w:rPr>
                <w:b/>
                <w:bCs/>
                <w:i/>
                <w:iCs/>
              </w:rPr>
            </w:pPr>
            <w:r>
              <w:rPr>
                <w:b/>
                <w:bCs/>
                <w:i/>
                <w:iCs/>
              </w:rPr>
              <w:t>Срок проведения</w:t>
            </w:r>
          </w:p>
        </w:tc>
      </w:tr>
      <w:tr w:rsidR="00F60DC6">
        <w:tc>
          <w:tcPr>
            <w:tcW w:w="993" w:type="dxa"/>
          </w:tcPr>
          <w:p w:rsidR="00F60DC6" w:rsidRDefault="00F60DC6" w:rsidP="00BD3EC5">
            <w:pPr>
              <w:tabs>
                <w:tab w:val="left" w:pos="567"/>
              </w:tabs>
              <w:jc w:val="both"/>
            </w:pPr>
            <w:r>
              <w:t>1</w:t>
            </w:r>
          </w:p>
        </w:tc>
        <w:tc>
          <w:tcPr>
            <w:tcW w:w="6061" w:type="dxa"/>
          </w:tcPr>
          <w:p w:rsidR="00F60DC6" w:rsidRDefault="00F60DC6" w:rsidP="00BD3EC5">
            <w:pPr>
              <w:tabs>
                <w:tab w:val="left" w:pos="567"/>
              </w:tabs>
              <w:jc w:val="both"/>
            </w:pPr>
            <w:r>
              <w:t>День открытых дверей</w:t>
            </w:r>
          </w:p>
        </w:tc>
        <w:tc>
          <w:tcPr>
            <w:tcW w:w="2375" w:type="dxa"/>
          </w:tcPr>
          <w:p w:rsidR="00F60DC6" w:rsidRDefault="00F60DC6" w:rsidP="008441E9">
            <w:pPr>
              <w:tabs>
                <w:tab w:val="left" w:pos="567"/>
              </w:tabs>
              <w:jc w:val="both"/>
              <w:rPr>
                <w:b/>
                <w:bCs/>
                <w:i/>
                <w:iCs/>
              </w:rPr>
            </w:pPr>
            <w:r>
              <w:rPr>
                <w:b/>
                <w:bCs/>
                <w:i/>
                <w:iCs/>
              </w:rPr>
              <w:t>06 сентября 2020г.</w:t>
            </w:r>
          </w:p>
        </w:tc>
      </w:tr>
      <w:tr w:rsidR="00F60DC6">
        <w:tc>
          <w:tcPr>
            <w:tcW w:w="993" w:type="dxa"/>
          </w:tcPr>
          <w:p w:rsidR="00F60DC6" w:rsidRDefault="00F60DC6" w:rsidP="00BD3EC5">
            <w:pPr>
              <w:tabs>
                <w:tab w:val="left" w:pos="567"/>
              </w:tabs>
              <w:jc w:val="both"/>
            </w:pPr>
            <w:r>
              <w:t>2</w:t>
            </w:r>
          </w:p>
        </w:tc>
        <w:tc>
          <w:tcPr>
            <w:tcW w:w="6061" w:type="dxa"/>
          </w:tcPr>
          <w:p w:rsidR="00F60DC6" w:rsidRDefault="00F60DC6" w:rsidP="00BD3EC5">
            <w:pPr>
              <w:tabs>
                <w:tab w:val="left" w:pos="567"/>
              </w:tabs>
            </w:pPr>
            <w:r>
              <w:t>Участие в турнире М.В. Ломоносова</w:t>
            </w:r>
          </w:p>
        </w:tc>
        <w:tc>
          <w:tcPr>
            <w:tcW w:w="2375" w:type="dxa"/>
          </w:tcPr>
          <w:p w:rsidR="00F60DC6" w:rsidRDefault="00F60DC6" w:rsidP="00BD3EC5">
            <w:pPr>
              <w:tabs>
                <w:tab w:val="left" w:pos="567"/>
              </w:tabs>
              <w:jc w:val="both"/>
              <w:rPr>
                <w:b/>
                <w:bCs/>
                <w:i/>
                <w:iCs/>
              </w:rPr>
            </w:pPr>
            <w:r>
              <w:rPr>
                <w:b/>
                <w:bCs/>
                <w:i/>
                <w:iCs/>
              </w:rPr>
              <w:t>Сентябрь</w:t>
            </w:r>
          </w:p>
        </w:tc>
      </w:tr>
      <w:tr w:rsidR="00F60DC6">
        <w:tc>
          <w:tcPr>
            <w:tcW w:w="993" w:type="dxa"/>
          </w:tcPr>
          <w:p w:rsidR="00F60DC6" w:rsidRDefault="00F60DC6" w:rsidP="00BD3EC5">
            <w:pPr>
              <w:tabs>
                <w:tab w:val="left" w:pos="567"/>
              </w:tabs>
              <w:jc w:val="both"/>
            </w:pPr>
            <w:r>
              <w:t>3</w:t>
            </w:r>
          </w:p>
        </w:tc>
        <w:tc>
          <w:tcPr>
            <w:tcW w:w="6061" w:type="dxa"/>
          </w:tcPr>
          <w:p w:rsidR="00F60DC6" w:rsidRDefault="00F60DC6" w:rsidP="00BD3EC5">
            <w:pPr>
              <w:tabs>
                <w:tab w:val="left" w:pos="567"/>
              </w:tabs>
            </w:pPr>
            <w:r>
              <w:t>Проведение мероприятий по  патриотическому воспитанию обучающихся</w:t>
            </w:r>
          </w:p>
        </w:tc>
        <w:tc>
          <w:tcPr>
            <w:tcW w:w="2375" w:type="dxa"/>
          </w:tcPr>
          <w:p w:rsidR="00F60DC6" w:rsidRDefault="00F60DC6" w:rsidP="00BD3EC5">
            <w:pPr>
              <w:tabs>
                <w:tab w:val="left" w:pos="567"/>
              </w:tabs>
              <w:jc w:val="both"/>
              <w:rPr>
                <w:b/>
                <w:bCs/>
                <w:i/>
                <w:iCs/>
              </w:rPr>
            </w:pPr>
            <w:r>
              <w:rPr>
                <w:b/>
                <w:bCs/>
                <w:i/>
                <w:iCs/>
              </w:rPr>
              <w:t>в течение года</w:t>
            </w:r>
          </w:p>
        </w:tc>
      </w:tr>
      <w:tr w:rsidR="00F60DC6">
        <w:tc>
          <w:tcPr>
            <w:tcW w:w="993" w:type="dxa"/>
          </w:tcPr>
          <w:p w:rsidR="00F60DC6" w:rsidRDefault="00F60DC6" w:rsidP="00BD3EC5">
            <w:pPr>
              <w:tabs>
                <w:tab w:val="left" w:pos="567"/>
              </w:tabs>
              <w:jc w:val="both"/>
            </w:pPr>
            <w:r>
              <w:t>4</w:t>
            </w:r>
          </w:p>
        </w:tc>
        <w:tc>
          <w:tcPr>
            <w:tcW w:w="6061" w:type="dxa"/>
          </w:tcPr>
          <w:p w:rsidR="00F60DC6" w:rsidRDefault="00F60DC6" w:rsidP="00BD3EC5">
            <w:r>
              <w:t>Участие в акции-конкурсе «Не забудь поздравить маму», конкурс компьютерной графики «Открытка маме»</w:t>
            </w:r>
          </w:p>
        </w:tc>
        <w:tc>
          <w:tcPr>
            <w:tcW w:w="2375" w:type="dxa"/>
          </w:tcPr>
          <w:p w:rsidR="00F60DC6" w:rsidRDefault="00F60DC6" w:rsidP="00BD3EC5">
            <w:pPr>
              <w:tabs>
                <w:tab w:val="left" w:pos="567"/>
              </w:tabs>
              <w:jc w:val="both"/>
              <w:rPr>
                <w:b/>
                <w:bCs/>
                <w:i/>
                <w:iCs/>
              </w:rPr>
            </w:pPr>
            <w:r>
              <w:rPr>
                <w:b/>
                <w:bCs/>
                <w:i/>
                <w:iCs/>
              </w:rPr>
              <w:t>ноябрь-март</w:t>
            </w:r>
          </w:p>
        </w:tc>
      </w:tr>
      <w:tr w:rsidR="00F60DC6">
        <w:tc>
          <w:tcPr>
            <w:tcW w:w="993" w:type="dxa"/>
          </w:tcPr>
          <w:p w:rsidR="00F60DC6" w:rsidRDefault="00F60DC6" w:rsidP="00BD3EC5">
            <w:pPr>
              <w:tabs>
                <w:tab w:val="left" w:pos="567"/>
              </w:tabs>
              <w:jc w:val="both"/>
            </w:pPr>
            <w:r>
              <w:t>5</w:t>
            </w:r>
          </w:p>
        </w:tc>
        <w:tc>
          <w:tcPr>
            <w:tcW w:w="6061" w:type="dxa"/>
          </w:tcPr>
          <w:p w:rsidR="00F60DC6" w:rsidRDefault="00F60DC6" w:rsidP="00BD3EC5">
            <w:r>
              <w:t>Проведение бесед по пожарной безопасности и правилам дорожного движения</w:t>
            </w:r>
          </w:p>
        </w:tc>
        <w:tc>
          <w:tcPr>
            <w:tcW w:w="2375" w:type="dxa"/>
          </w:tcPr>
          <w:p w:rsidR="00F60DC6" w:rsidRDefault="00F60DC6" w:rsidP="00BD3EC5">
            <w:pPr>
              <w:tabs>
                <w:tab w:val="left" w:pos="567"/>
              </w:tabs>
              <w:jc w:val="both"/>
              <w:rPr>
                <w:b/>
                <w:bCs/>
                <w:i/>
                <w:iCs/>
              </w:rPr>
            </w:pPr>
            <w:r>
              <w:rPr>
                <w:b/>
                <w:bCs/>
                <w:i/>
                <w:iCs/>
              </w:rPr>
              <w:t>в течение года</w:t>
            </w:r>
          </w:p>
        </w:tc>
      </w:tr>
      <w:tr w:rsidR="00F60DC6">
        <w:tc>
          <w:tcPr>
            <w:tcW w:w="993" w:type="dxa"/>
          </w:tcPr>
          <w:p w:rsidR="00F60DC6" w:rsidRDefault="00F60DC6" w:rsidP="00BD3EC5">
            <w:pPr>
              <w:tabs>
                <w:tab w:val="left" w:pos="567"/>
              </w:tabs>
              <w:jc w:val="both"/>
            </w:pPr>
            <w:r>
              <w:t>6</w:t>
            </w:r>
          </w:p>
        </w:tc>
        <w:tc>
          <w:tcPr>
            <w:tcW w:w="6061" w:type="dxa"/>
          </w:tcPr>
          <w:p w:rsidR="00F60DC6" w:rsidRDefault="00F60DC6" w:rsidP="00BD3EC5">
            <w:r>
              <w:t>Традиционный праздник «Посвящение в программисты»</w:t>
            </w:r>
          </w:p>
        </w:tc>
        <w:tc>
          <w:tcPr>
            <w:tcW w:w="2375" w:type="dxa"/>
          </w:tcPr>
          <w:p w:rsidR="00F60DC6" w:rsidRDefault="00F60DC6" w:rsidP="00BD3EC5">
            <w:pPr>
              <w:tabs>
                <w:tab w:val="left" w:pos="567"/>
              </w:tabs>
              <w:jc w:val="both"/>
              <w:rPr>
                <w:b/>
                <w:bCs/>
                <w:i/>
                <w:iCs/>
              </w:rPr>
            </w:pPr>
            <w:r>
              <w:rPr>
                <w:b/>
                <w:bCs/>
                <w:i/>
                <w:iCs/>
              </w:rPr>
              <w:t>Осенние каникулы</w:t>
            </w:r>
          </w:p>
        </w:tc>
      </w:tr>
      <w:tr w:rsidR="00F60DC6">
        <w:tc>
          <w:tcPr>
            <w:tcW w:w="993" w:type="dxa"/>
          </w:tcPr>
          <w:p w:rsidR="00F60DC6" w:rsidRDefault="00F60DC6" w:rsidP="00BD3EC5">
            <w:pPr>
              <w:tabs>
                <w:tab w:val="left" w:pos="567"/>
              </w:tabs>
              <w:jc w:val="both"/>
            </w:pPr>
            <w:r>
              <w:t>7</w:t>
            </w:r>
          </w:p>
        </w:tc>
        <w:tc>
          <w:tcPr>
            <w:tcW w:w="6061" w:type="dxa"/>
          </w:tcPr>
          <w:p w:rsidR="00F60DC6" w:rsidRDefault="00F60DC6" w:rsidP="00BD3EC5">
            <w:r>
              <w:t>Праздничные чаепития "Новогодние  посиделки"</w:t>
            </w:r>
          </w:p>
        </w:tc>
        <w:tc>
          <w:tcPr>
            <w:tcW w:w="2375" w:type="dxa"/>
          </w:tcPr>
          <w:p w:rsidR="00F60DC6" w:rsidRDefault="00F60DC6" w:rsidP="00BD3EC5">
            <w:pPr>
              <w:tabs>
                <w:tab w:val="left" w:pos="567"/>
              </w:tabs>
              <w:jc w:val="both"/>
              <w:rPr>
                <w:b/>
                <w:bCs/>
                <w:i/>
                <w:iCs/>
              </w:rPr>
            </w:pPr>
            <w:r>
              <w:rPr>
                <w:b/>
                <w:bCs/>
                <w:i/>
                <w:iCs/>
              </w:rPr>
              <w:t>Зимние каникулы</w:t>
            </w:r>
          </w:p>
        </w:tc>
      </w:tr>
      <w:tr w:rsidR="00F60DC6">
        <w:tc>
          <w:tcPr>
            <w:tcW w:w="993" w:type="dxa"/>
          </w:tcPr>
          <w:p w:rsidR="00F60DC6" w:rsidRDefault="00F60DC6" w:rsidP="00BD3EC5">
            <w:pPr>
              <w:tabs>
                <w:tab w:val="left" w:pos="567"/>
              </w:tabs>
              <w:jc w:val="both"/>
            </w:pPr>
            <w:r>
              <w:t>8</w:t>
            </w:r>
          </w:p>
        </w:tc>
        <w:tc>
          <w:tcPr>
            <w:tcW w:w="6061" w:type="dxa"/>
          </w:tcPr>
          <w:p w:rsidR="00F60DC6" w:rsidRDefault="00F60DC6" w:rsidP="00BD3EC5">
            <w:r>
              <w:t xml:space="preserve">Праздник-чаепитие "Защитники России" </w:t>
            </w:r>
          </w:p>
        </w:tc>
        <w:tc>
          <w:tcPr>
            <w:tcW w:w="2375" w:type="dxa"/>
          </w:tcPr>
          <w:p w:rsidR="00F60DC6" w:rsidRDefault="00F60DC6" w:rsidP="00BD3EC5">
            <w:pPr>
              <w:tabs>
                <w:tab w:val="left" w:pos="567"/>
              </w:tabs>
              <w:jc w:val="both"/>
              <w:rPr>
                <w:b/>
                <w:bCs/>
                <w:i/>
                <w:iCs/>
              </w:rPr>
            </w:pPr>
            <w:r>
              <w:rPr>
                <w:b/>
                <w:bCs/>
                <w:i/>
                <w:iCs/>
              </w:rPr>
              <w:t>Февраль</w:t>
            </w:r>
          </w:p>
        </w:tc>
      </w:tr>
      <w:tr w:rsidR="00F60DC6">
        <w:tc>
          <w:tcPr>
            <w:tcW w:w="993" w:type="dxa"/>
          </w:tcPr>
          <w:p w:rsidR="00F60DC6" w:rsidRDefault="00F60DC6" w:rsidP="00BD3EC5">
            <w:pPr>
              <w:tabs>
                <w:tab w:val="left" w:pos="567"/>
              </w:tabs>
              <w:jc w:val="both"/>
            </w:pPr>
            <w:r>
              <w:t>9</w:t>
            </w:r>
          </w:p>
        </w:tc>
        <w:tc>
          <w:tcPr>
            <w:tcW w:w="6061" w:type="dxa"/>
          </w:tcPr>
          <w:p w:rsidR="00F60DC6" w:rsidRDefault="00F60DC6" w:rsidP="00BD3EC5">
            <w:r>
              <w:t>Участие в конкурсе рисунков на противопожарную тематику</w:t>
            </w:r>
          </w:p>
        </w:tc>
        <w:tc>
          <w:tcPr>
            <w:tcW w:w="2375" w:type="dxa"/>
          </w:tcPr>
          <w:p w:rsidR="00F60DC6" w:rsidRDefault="00F60DC6" w:rsidP="00BD3EC5">
            <w:pPr>
              <w:tabs>
                <w:tab w:val="left" w:pos="567"/>
              </w:tabs>
              <w:jc w:val="both"/>
              <w:rPr>
                <w:b/>
                <w:bCs/>
                <w:i/>
                <w:iCs/>
              </w:rPr>
            </w:pPr>
            <w:r>
              <w:rPr>
                <w:b/>
                <w:bCs/>
                <w:i/>
                <w:iCs/>
              </w:rPr>
              <w:t>Февраль</w:t>
            </w:r>
          </w:p>
        </w:tc>
      </w:tr>
      <w:tr w:rsidR="00F60DC6">
        <w:tc>
          <w:tcPr>
            <w:tcW w:w="993" w:type="dxa"/>
          </w:tcPr>
          <w:p w:rsidR="00F60DC6" w:rsidRDefault="00F60DC6" w:rsidP="00BD3EC5">
            <w:pPr>
              <w:tabs>
                <w:tab w:val="left" w:pos="567"/>
              </w:tabs>
              <w:jc w:val="both"/>
            </w:pPr>
            <w:r>
              <w:t>10</w:t>
            </w:r>
          </w:p>
        </w:tc>
        <w:tc>
          <w:tcPr>
            <w:tcW w:w="6061" w:type="dxa"/>
          </w:tcPr>
          <w:p w:rsidR="00F60DC6" w:rsidRDefault="00F60DC6" w:rsidP="00BD3EC5">
            <w:r>
              <w:t>Участие в городской  научно-практической конференции Академии юных исследователей</w:t>
            </w:r>
          </w:p>
        </w:tc>
        <w:tc>
          <w:tcPr>
            <w:tcW w:w="2375" w:type="dxa"/>
          </w:tcPr>
          <w:p w:rsidR="00F60DC6" w:rsidRDefault="00F60DC6" w:rsidP="00BD3EC5">
            <w:pPr>
              <w:tabs>
                <w:tab w:val="left" w:pos="567"/>
              </w:tabs>
              <w:jc w:val="both"/>
              <w:rPr>
                <w:b/>
                <w:bCs/>
                <w:i/>
                <w:iCs/>
              </w:rPr>
            </w:pPr>
            <w:r>
              <w:rPr>
                <w:b/>
                <w:bCs/>
                <w:i/>
                <w:iCs/>
              </w:rPr>
              <w:t>Январь-февраль</w:t>
            </w:r>
          </w:p>
        </w:tc>
      </w:tr>
      <w:tr w:rsidR="00F60DC6">
        <w:tc>
          <w:tcPr>
            <w:tcW w:w="993" w:type="dxa"/>
          </w:tcPr>
          <w:p w:rsidR="00F60DC6" w:rsidRDefault="00F60DC6" w:rsidP="00BD3EC5">
            <w:pPr>
              <w:tabs>
                <w:tab w:val="left" w:pos="567"/>
              </w:tabs>
              <w:jc w:val="both"/>
            </w:pPr>
            <w:r>
              <w:t>11</w:t>
            </w:r>
          </w:p>
        </w:tc>
        <w:tc>
          <w:tcPr>
            <w:tcW w:w="6061" w:type="dxa"/>
          </w:tcPr>
          <w:p w:rsidR="00F60DC6" w:rsidRDefault="00F60DC6" w:rsidP="00BD3EC5">
            <w:r>
              <w:t>Праздник в кружке «А ну ка,  мальчики, а ну ка, девочки»</w:t>
            </w:r>
          </w:p>
        </w:tc>
        <w:tc>
          <w:tcPr>
            <w:tcW w:w="2375" w:type="dxa"/>
          </w:tcPr>
          <w:p w:rsidR="00F60DC6" w:rsidRDefault="00F60DC6" w:rsidP="00BD3EC5">
            <w:pPr>
              <w:tabs>
                <w:tab w:val="left" w:pos="567"/>
              </w:tabs>
              <w:jc w:val="both"/>
              <w:rPr>
                <w:b/>
                <w:bCs/>
                <w:i/>
                <w:iCs/>
              </w:rPr>
            </w:pPr>
            <w:r>
              <w:rPr>
                <w:b/>
                <w:bCs/>
                <w:i/>
                <w:iCs/>
              </w:rPr>
              <w:t>Март</w:t>
            </w:r>
          </w:p>
        </w:tc>
      </w:tr>
      <w:tr w:rsidR="00F60DC6">
        <w:tc>
          <w:tcPr>
            <w:tcW w:w="993" w:type="dxa"/>
          </w:tcPr>
          <w:p w:rsidR="00F60DC6" w:rsidRDefault="00F60DC6" w:rsidP="00BD3EC5">
            <w:pPr>
              <w:tabs>
                <w:tab w:val="left" w:pos="567"/>
              </w:tabs>
              <w:jc w:val="both"/>
            </w:pPr>
            <w:r>
              <w:t>12</w:t>
            </w:r>
          </w:p>
        </w:tc>
        <w:tc>
          <w:tcPr>
            <w:tcW w:w="6061" w:type="dxa"/>
          </w:tcPr>
          <w:p w:rsidR="00F60DC6" w:rsidRDefault="00F60DC6" w:rsidP="00BD3EC5">
            <w:r>
              <w:t xml:space="preserve">Участие в фотовыставке «Мир глазами детей»      </w:t>
            </w:r>
          </w:p>
        </w:tc>
        <w:tc>
          <w:tcPr>
            <w:tcW w:w="2375" w:type="dxa"/>
          </w:tcPr>
          <w:p w:rsidR="00F60DC6" w:rsidRDefault="00F60DC6" w:rsidP="00BD3EC5">
            <w:pPr>
              <w:tabs>
                <w:tab w:val="left" w:pos="567"/>
              </w:tabs>
              <w:jc w:val="both"/>
              <w:rPr>
                <w:b/>
                <w:bCs/>
                <w:i/>
                <w:iCs/>
              </w:rPr>
            </w:pPr>
            <w:r>
              <w:rPr>
                <w:b/>
                <w:bCs/>
                <w:i/>
                <w:iCs/>
              </w:rPr>
              <w:t>Март</w:t>
            </w:r>
          </w:p>
        </w:tc>
      </w:tr>
      <w:tr w:rsidR="00F60DC6">
        <w:tc>
          <w:tcPr>
            <w:tcW w:w="993" w:type="dxa"/>
          </w:tcPr>
          <w:p w:rsidR="00F60DC6" w:rsidRDefault="00F60DC6" w:rsidP="00BD3EC5">
            <w:pPr>
              <w:tabs>
                <w:tab w:val="left" w:pos="567"/>
              </w:tabs>
              <w:jc w:val="both"/>
            </w:pPr>
            <w:r>
              <w:t>13</w:t>
            </w:r>
          </w:p>
        </w:tc>
        <w:tc>
          <w:tcPr>
            <w:tcW w:w="6061" w:type="dxa"/>
          </w:tcPr>
          <w:p w:rsidR="00F60DC6" w:rsidRDefault="00F60DC6" w:rsidP="00BD3EC5">
            <w:r>
              <w:t>Участие в городских выставках, конференциях</w:t>
            </w:r>
          </w:p>
        </w:tc>
        <w:tc>
          <w:tcPr>
            <w:tcW w:w="2375" w:type="dxa"/>
          </w:tcPr>
          <w:p w:rsidR="00F60DC6" w:rsidRDefault="00F60DC6" w:rsidP="00BD3EC5">
            <w:pPr>
              <w:tabs>
                <w:tab w:val="left" w:pos="567"/>
              </w:tabs>
              <w:jc w:val="both"/>
              <w:rPr>
                <w:b/>
                <w:bCs/>
                <w:i/>
                <w:iCs/>
              </w:rPr>
            </w:pPr>
            <w:r>
              <w:rPr>
                <w:b/>
                <w:bCs/>
                <w:i/>
                <w:iCs/>
              </w:rPr>
              <w:t>в течение года</w:t>
            </w:r>
          </w:p>
        </w:tc>
      </w:tr>
      <w:tr w:rsidR="00F60DC6">
        <w:trPr>
          <w:trHeight w:val="336"/>
        </w:trPr>
        <w:tc>
          <w:tcPr>
            <w:tcW w:w="993" w:type="dxa"/>
          </w:tcPr>
          <w:p w:rsidR="00F60DC6" w:rsidRDefault="00F60DC6" w:rsidP="00BD3EC5">
            <w:pPr>
              <w:tabs>
                <w:tab w:val="left" w:pos="567"/>
              </w:tabs>
              <w:jc w:val="both"/>
            </w:pPr>
            <w:r>
              <w:t>14</w:t>
            </w:r>
          </w:p>
        </w:tc>
        <w:tc>
          <w:tcPr>
            <w:tcW w:w="6061" w:type="dxa"/>
          </w:tcPr>
          <w:p w:rsidR="00F60DC6" w:rsidRDefault="00F60DC6" w:rsidP="00BD3EC5">
            <w:r>
              <w:t xml:space="preserve">Участие в областных, российских конкурсах и конференциях </w:t>
            </w:r>
          </w:p>
        </w:tc>
        <w:tc>
          <w:tcPr>
            <w:tcW w:w="2375" w:type="dxa"/>
          </w:tcPr>
          <w:p w:rsidR="00F60DC6" w:rsidRDefault="00F60DC6" w:rsidP="00BD3EC5">
            <w:pPr>
              <w:tabs>
                <w:tab w:val="left" w:pos="567"/>
              </w:tabs>
              <w:jc w:val="both"/>
              <w:rPr>
                <w:b/>
                <w:bCs/>
                <w:i/>
                <w:iCs/>
              </w:rPr>
            </w:pPr>
            <w:r>
              <w:rPr>
                <w:b/>
                <w:bCs/>
                <w:i/>
                <w:iCs/>
              </w:rPr>
              <w:t>в течение года</w:t>
            </w:r>
          </w:p>
        </w:tc>
      </w:tr>
      <w:tr w:rsidR="00F60DC6">
        <w:tc>
          <w:tcPr>
            <w:tcW w:w="993" w:type="dxa"/>
          </w:tcPr>
          <w:p w:rsidR="00F60DC6" w:rsidRDefault="00F60DC6" w:rsidP="00BD3EC5">
            <w:pPr>
              <w:tabs>
                <w:tab w:val="left" w:pos="567"/>
              </w:tabs>
              <w:jc w:val="both"/>
            </w:pPr>
            <w:r>
              <w:t>15</w:t>
            </w:r>
          </w:p>
        </w:tc>
        <w:tc>
          <w:tcPr>
            <w:tcW w:w="6061" w:type="dxa"/>
          </w:tcPr>
          <w:p w:rsidR="00F60DC6" w:rsidRDefault="00F60DC6" w:rsidP="00BD3EC5">
            <w:r>
              <w:t xml:space="preserve">Участие в декаде, посвященной Дню Победы       </w:t>
            </w:r>
          </w:p>
        </w:tc>
        <w:tc>
          <w:tcPr>
            <w:tcW w:w="2375" w:type="dxa"/>
          </w:tcPr>
          <w:p w:rsidR="00F60DC6" w:rsidRDefault="00F60DC6" w:rsidP="00BD3EC5">
            <w:pPr>
              <w:tabs>
                <w:tab w:val="left" w:pos="567"/>
              </w:tabs>
              <w:jc w:val="both"/>
              <w:rPr>
                <w:b/>
                <w:bCs/>
                <w:i/>
                <w:iCs/>
              </w:rPr>
            </w:pPr>
            <w:r>
              <w:rPr>
                <w:b/>
                <w:bCs/>
                <w:i/>
                <w:iCs/>
              </w:rPr>
              <w:t>Май</w:t>
            </w:r>
          </w:p>
        </w:tc>
      </w:tr>
      <w:tr w:rsidR="00F60DC6">
        <w:tc>
          <w:tcPr>
            <w:tcW w:w="993" w:type="dxa"/>
          </w:tcPr>
          <w:p w:rsidR="00F60DC6" w:rsidRDefault="00F60DC6" w:rsidP="00BD3EC5">
            <w:pPr>
              <w:tabs>
                <w:tab w:val="left" w:pos="567"/>
              </w:tabs>
              <w:jc w:val="both"/>
            </w:pPr>
            <w:r>
              <w:t>16</w:t>
            </w:r>
          </w:p>
        </w:tc>
        <w:tc>
          <w:tcPr>
            <w:tcW w:w="6061" w:type="dxa"/>
          </w:tcPr>
          <w:p w:rsidR="00F60DC6" w:rsidRDefault="00F60DC6" w:rsidP="00BD3EC5">
            <w:r>
              <w:t>Творческий отчет, чаепитие</w:t>
            </w:r>
          </w:p>
        </w:tc>
        <w:tc>
          <w:tcPr>
            <w:tcW w:w="2375" w:type="dxa"/>
          </w:tcPr>
          <w:p w:rsidR="00F60DC6" w:rsidRDefault="00F60DC6" w:rsidP="00BD3EC5">
            <w:pPr>
              <w:tabs>
                <w:tab w:val="left" w:pos="567"/>
              </w:tabs>
              <w:jc w:val="both"/>
              <w:rPr>
                <w:b/>
                <w:bCs/>
                <w:i/>
                <w:iCs/>
              </w:rPr>
            </w:pPr>
            <w:r>
              <w:rPr>
                <w:b/>
                <w:bCs/>
                <w:i/>
                <w:iCs/>
              </w:rPr>
              <w:t>Май</w:t>
            </w:r>
          </w:p>
        </w:tc>
      </w:tr>
      <w:tr w:rsidR="00F60DC6">
        <w:tc>
          <w:tcPr>
            <w:tcW w:w="993" w:type="dxa"/>
          </w:tcPr>
          <w:p w:rsidR="00F60DC6" w:rsidRDefault="00F60DC6" w:rsidP="00BD3EC5">
            <w:pPr>
              <w:tabs>
                <w:tab w:val="left" w:pos="567"/>
              </w:tabs>
              <w:jc w:val="both"/>
            </w:pPr>
            <w:r>
              <w:t>17</w:t>
            </w:r>
          </w:p>
        </w:tc>
        <w:tc>
          <w:tcPr>
            <w:tcW w:w="6061" w:type="dxa"/>
          </w:tcPr>
          <w:p w:rsidR="00F60DC6" w:rsidRDefault="00F60DC6" w:rsidP="00BD3EC5">
            <w:r>
              <w:t>Спортивно-технический праздник, посвященный «Международному дню защиты детей».</w:t>
            </w:r>
          </w:p>
        </w:tc>
        <w:tc>
          <w:tcPr>
            <w:tcW w:w="2375" w:type="dxa"/>
          </w:tcPr>
          <w:p w:rsidR="00F60DC6" w:rsidRDefault="00F60DC6" w:rsidP="00BD3EC5">
            <w:pPr>
              <w:tabs>
                <w:tab w:val="left" w:pos="567"/>
              </w:tabs>
              <w:jc w:val="both"/>
              <w:rPr>
                <w:b/>
                <w:bCs/>
                <w:i/>
                <w:iCs/>
              </w:rPr>
            </w:pPr>
            <w:r>
              <w:rPr>
                <w:b/>
                <w:bCs/>
                <w:i/>
                <w:iCs/>
              </w:rPr>
              <w:t>июнь</w:t>
            </w:r>
          </w:p>
        </w:tc>
      </w:tr>
    </w:tbl>
    <w:p w:rsidR="00F60DC6" w:rsidRDefault="00F60DC6" w:rsidP="00BD3EC5">
      <w:pPr>
        <w:tabs>
          <w:tab w:val="left" w:pos="567"/>
        </w:tabs>
        <w:jc w:val="both"/>
        <w:rPr>
          <w:b/>
          <w:bCs/>
          <w:i/>
          <w:iCs/>
        </w:rPr>
      </w:pPr>
    </w:p>
    <w:p w:rsidR="00F60DC6" w:rsidRPr="003E0E67" w:rsidRDefault="00F60DC6" w:rsidP="00BD3EC5">
      <w:pPr>
        <w:tabs>
          <w:tab w:val="left" w:pos="567"/>
        </w:tabs>
        <w:jc w:val="center"/>
        <w:rPr>
          <w:b/>
          <w:bCs/>
          <w:i/>
          <w:iCs/>
        </w:rPr>
      </w:pPr>
      <w:r>
        <w:rPr>
          <w:b/>
          <w:bCs/>
          <w:i/>
          <w:iCs/>
        </w:rPr>
        <w:t>Работа с родителями</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227"/>
        <w:gridCol w:w="3207"/>
        <w:gridCol w:w="2180"/>
      </w:tblGrid>
      <w:tr w:rsidR="00F60DC6">
        <w:tc>
          <w:tcPr>
            <w:tcW w:w="851" w:type="dxa"/>
          </w:tcPr>
          <w:p w:rsidR="00F60DC6" w:rsidRPr="003E0E67" w:rsidRDefault="00F60DC6" w:rsidP="00BD3EC5">
            <w:pPr>
              <w:tabs>
                <w:tab w:val="left" w:pos="567"/>
              </w:tabs>
              <w:jc w:val="center"/>
              <w:rPr>
                <w:b/>
                <w:bCs/>
                <w:i/>
                <w:iCs/>
              </w:rPr>
            </w:pPr>
            <w:r w:rsidRPr="003E0E67">
              <w:rPr>
                <w:b/>
                <w:bCs/>
                <w:i/>
                <w:iCs/>
              </w:rPr>
              <w:t>№ п/п</w:t>
            </w:r>
          </w:p>
        </w:tc>
        <w:tc>
          <w:tcPr>
            <w:tcW w:w="3227" w:type="dxa"/>
          </w:tcPr>
          <w:p w:rsidR="00F60DC6" w:rsidRPr="003E0E67" w:rsidRDefault="00F60DC6" w:rsidP="00BD3EC5">
            <w:pPr>
              <w:jc w:val="center"/>
              <w:rPr>
                <w:b/>
                <w:bCs/>
                <w:i/>
                <w:iCs/>
              </w:rPr>
            </w:pPr>
            <w:r w:rsidRPr="003E0E67">
              <w:rPr>
                <w:b/>
                <w:bCs/>
                <w:i/>
                <w:iCs/>
              </w:rPr>
              <w:t>Формы работы</w:t>
            </w:r>
          </w:p>
        </w:tc>
        <w:tc>
          <w:tcPr>
            <w:tcW w:w="3207" w:type="dxa"/>
          </w:tcPr>
          <w:p w:rsidR="00F60DC6" w:rsidRPr="003E0E67" w:rsidRDefault="00F60DC6" w:rsidP="00BD3EC5">
            <w:pPr>
              <w:jc w:val="center"/>
              <w:rPr>
                <w:b/>
                <w:bCs/>
                <w:i/>
                <w:iCs/>
              </w:rPr>
            </w:pPr>
            <w:r w:rsidRPr="003E0E67">
              <w:rPr>
                <w:b/>
                <w:bCs/>
                <w:i/>
                <w:iCs/>
              </w:rPr>
              <w:t>Задачи</w:t>
            </w:r>
          </w:p>
        </w:tc>
        <w:tc>
          <w:tcPr>
            <w:tcW w:w="2180" w:type="dxa"/>
          </w:tcPr>
          <w:p w:rsidR="00F60DC6" w:rsidRPr="003E0E67" w:rsidRDefault="00F60DC6" w:rsidP="00BD3EC5">
            <w:pPr>
              <w:jc w:val="center"/>
              <w:rPr>
                <w:b/>
                <w:bCs/>
                <w:i/>
                <w:iCs/>
              </w:rPr>
            </w:pPr>
            <w:r w:rsidRPr="003E0E67">
              <w:rPr>
                <w:b/>
                <w:bCs/>
                <w:i/>
                <w:iCs/>
              </w:rPr>
              <w:t>Сроки</w:t>
            </w:r>
          </w:p>
        </w:tc>
      </w:tr>
      <w:tr w:rsidR="00F60DC6">
        <w:tc>
          <w:tcPr>
            <w:tcW w:w="851" w:type="dxa"/>
          </w:tcPr>
          <w:p w:rsidR="00F60DC6" w:rsidRPr="0033029B" w:rsidRDefault="00F60DC6" w:rsidP="00BD3EC5">
            <w:pPr>
              <w:pStyle w:val="ListParagraph"/>
              <w:numPr>
                <w:ilvl w:val="0"/>
                <w:numId w:val="14"/>
              </w:numPr>
              <w:tabs>
                <w:tab w:val="left" w:pos="567"/>
              </w:tabs>
              <w:jc w:val="both"/>
              <w:rPr>
                <w:sz w:val="20"/>
                <w:szCs w:val="20"/>
              </w:rPr>
            </w:pPr>
          </w:p>
        </w:tc>
        <w:tc>
          <w:tcPr>
            <w:tcW w:w="3227" w:type="dxa"/>
          </w:tcPr>
          <w:p w:rsidR="00F60DC6" w:rsidRPr="003E0E67" w:rsidRDefault="00F60DC6" w:rsidP="00BD3EC5">
            <w:r w:rsidRPr="003E0E67">
              <w:t>Родительские собрания</w:t>
            </w:r>
          </w:p>
        </w:tc>
        <w:tc>
          <w:tcPr>
            <w:tcW w:w="3207" w:type="dxa"/>
          </w:tcPr>
          <w:p w:rsidR="00F60DC6" w:rsidRPr="003E0E67" w:rsidRDefault="00F60DC6" w:rsidP="00BD3EC5">
            <w:r w:rsidRPr="003E0E67">
              <w:t>Привлечь родителей к обсуждению е образовательных программ</w:t>
            </w:r>
          </w:p>
        </w:tc>
        <w:tc>
          <w:tcPr>
            <w:tcW w:w="2180" w:type="dxa"/>
          </w:tcPr>
          <w:p w:rsidR="00F60DC6" w:rsidRPr="003E0E67" w:rsidRDefault="00F60DC6" w:rsidP="00BD3EC5">
            <w:r w:rsidRPr="003E0E67">
              <w:t>Конец сентября, конец мая</w:t>
            </w:r>
          </w:p>
        </w:tc>
      </w:tr>
      <w:tr w:rsidR="00F60DC6">
        <w:tc>
          <w:tcPr>
            <w:tcW w:w="851" w:type="dxa"/>
          </w:tcPr>
          <w:p w:rsidR="00F60DC6" w:rsidRPr="0033029B" w:rsidRDefault="00F60DC6" w:rsidP="00BD3EC5">
            <w:pPr>
              <w:pStyle w:val="ListParagraph"/>
              <w:numPr>
                <w:ilvl w:val="0"/>
                <w:numId w:val="14"/>
              </w:numPr>
              <w:tabs>
                <w:tab w:val="left" w:pos="567"/>
              </w:tabs>
              <w:jc w:val="both"/>
              <w:rPr>
                <w:sz w:val="20"/>
                <w:szCs w:val="20"/>
              </w:rPr>
            </w:pPr>
          </w:p>
        </w:tc>
        <w:tc>
          <w:tcPr>
            <w:tcW w:w="3227" w:type="dxa"/>
          </w:tcPr>
          <w:p w:rsidR="00F60DC6" w:rsidRPr="003E0E67" w:rsidRDefault="00F60DC6" w:rsidP="00BD3EC5">
            <w:r w:rsidRPr="003E0E67">
              <w:t>Анкетирование</w:t>
            </w:r>
          </w:p>
        </w:tc>
        <w:tc>
          <w:tcPr>
            <w:tcW w:w="3207" w:type="dxa"/>
          </w:tcPr>
          <w:p w:rsidR="00F60DC6" w:rsidRPr="003E0E67" w:rsidRDefault="00F60DC6" w:rsidP="00BD3EC5">
            <w:r w:rsidRPr="003E0E67">
              <w:t>Удовлетворяют ли образовательные программы запросам родителей, насколько они довольны результатами деятельности своих детей</w:t>
            </w:r>
          </w:p>
        </w:tc>
        <w:tc>
          <w:tcPr>
            <w:tcW w:w="2180" w:type="dxa"/>
          </w:tcPr>
          <w:p w:rsidR="00F60DC6" w:rsidRPr="003E0E67" w:rsidRDefault="00F60DC6" w:rsidP="00BD3EC5">
            <w:r w:rsidRPr="003E0E67">
              <w:t>Декабрь, май</w:t>
            </w:r>
          </w:p>
        </w:tc>
      </w:tr>
      <w:tr w:rsidR="00F60DC6">
        <w:tc>
          <w:tcPr>
            <w:tcW w:w="851" w:type="dxa"/>
          </w:tcPr>
          <w:p w:rsidR="00F60DC6" w:rsidRPr="0033029B" w:rsidRDefault="00F60DC6" w:rsidP="00BD3EC5">
            <w:pPr>
              <w:pStyle w:val="ListParagraph"/>
              <w:numPr>
                <w:ilvl w:val="0"/>
                <w:numId w:val="14"/>
              </w:numPr>
              <w:tabs>
                <w:tab w:val="left" w:pos="567"/>
              </w:tabs>
              <w:jc w:val="both"/>
              <w:rPr>
                <w:sz w:val="20"/>
                <w:szCs w:val="20"/>
              </w:rPr>
            </w:pPr>
          </w:p>
        </w:tc>
        <w:tc>
          <w:tcPr>
            <w:tcW w:w="3227" w:type="dxa"/>
          </w:tcPr>
          <w:p w:rsidR="00F60DC6" w:rsidRPr="003E0E67" w:rsidRDefault="00F60DC6" w:rsidP="00BD3EC5">
            <w:r w:rsidRPr="003E0E67">
              <w:t>Родительская спонсорская помощь</w:t>
            </w:r>
          </w:p>
        </w:tc>
        <w:tc>
          <w:tcPr>
            <w:tcW w:w="3207" w:type="dxa"/>
          </w:tcPr>
          <w:p w:rsidR="00F60DC6" w:rsidRPr="003E0E67" w:rsidRDefault="00F60DC6" w:rsidP="00BD3EC5">
            <w:r w:rsidRPr="003E0E67">
              <w:t>Привлечь родителей к оказанию благотворительной помощи в обеспечении образовательного процесса, поездкам детей на конференции</w:t>
            </w:r>
            <w:r w:rsidRPr="003E0E67">
              <w:tab/>
            </w:r>
          </w:p>
        </w:tc>
        <w:tc>
          <w:tcPr>
            <w:tcW w:w="2180" w:type="dxa"/>
          </w:tcPr>
          <w:p w:rsidR="00F60DC6" w:rsidRPr="003E0E67" w:rsidRDefault="00F60DC6" w:rsidP="00BD3EC5">
            <w:r w:rsidRPr="003E0E67">
              <w:t>постоянно</w:t>
            </w:r>
          </w:p>
        </w:tc>
      </w:tr>
      <w:tr w:rsidR="00F60DC6">
        <w:tc>
          <w:tcPr>
            <w:tcW w:w="851" w:type="dxa"/>
          </w:tcPr>
          <w:p w:rsidR="00F60DC6" w:rsidRPr="0033029B" w:rsidRDefault="00F60DC6" w:rsidP="00BD3EC5">
            <w:pPr>
              <w:pStyle w:val="ListParagraph"/>
              <w:numPr>
                <w:ilvl w:val="0"/>
                <w:numId w:val="14"/>
              </w:numPr>
              <w:tabs>
                <w:tab w:val="left" w:pos="567"/>
              </w:tabs>
              <w:jc w:val="both"/>
              <w:rPr>
                <w:sz w:val="20"/>
                <w:szCs w:val="20"/>
              </w:rPr>
            </w:pPr>
          </w:p>
        </w:tc>
        <w:tc>
          <w:tcPr>
            <w:tcW w:w="3227" w:type="dxa"/>
          </w:tcPr>
          <w:p w:rsidR="00F60DC6" w:rsidRPr="003E0E67" w:rsidRDefault="00F60DC6" w:rsidP="00BD3EC5">
            <w:r w:rsidRPr="003E0E67">
              <w:t>Индивидуальные и групповые консультации</w:t>
            </w:r>
          </w:p>
        </w:tc>
        <w:tc>
          <w:tcPr>
            <w:tcW w:w="3207" w:type="dxa"/>
          </w:tcPr>
          <w:p w:rsidR="00F60DC6" w:rsidRPr="003E0E67" w:rsidRDefault="00F60DC6" w:rsidP="00BD3EC5">
            <w:r w:rsidRPr="003E0E67">
              <w:t>Беседы об оказании помощи  подросткам, оказавшимся в трудной жизненной ситуации</w:t>
            </w:r>
          </w:p>
        </w:tc>
        <w:tc>
          <w:tcPr>
            <w:tcW w:w="2180" w:type="dxa"/>
          </w:tcPr>
          <w:p w:rsidR="00F60DC6" w:rsidRPr="003E0E67" w:rsidRDefault="00F60DC6" w:rsidP="00BD3EC5">
            <w:r w:rsidRPr="003E0E67">
              <w:t>постоянно</w:t>
            </w:r>
          </w:p>
        </w:tc>
      </w:tr>
      <w:tr w:rsidR="00F60DC6">
        <w:tc>
          <w:tcPr>
            <w:tcW w:w="851" w:type="dxa"/>
          </w:tcPr>
          <w:p w:rsidR="00F60DC6" w:rsidRPr="0033029B" w:rsidRDefault="00F60DC6" w:rsidP="00BD3EC5">
            <w:pPr>
              <w:pStyle w:val="ListParagraph"/>
              <w:numPr>
                <w:ilvl w:val="0"/>
                <w:numId w:val="14"/>
              </w:numPr>
              <w:tabs>
                <w:tab w:val="left" w:pos="567"/>
              </w:tabs>
              <w:jc w:val="both"/>
              <w:rPr>
                <w:sz w:val="20"/>
                <w:szCs w:val="20"/>
              </w:rPr>
            </w:pPr>
          </w:p>
        </w:tc>
        <w:tc>
          <w:tcPr>
            <w:tcW w:w="3227" w:type="dxa"/>
          </w:tcPr>
          <w:p w:rsidR="00F60DC6" w:rsidRPr="003E0E67" w:rsidRDefault="00F60DC6" w:rsidP="00BD3EC5">
            <w:r w:rsidRPr="003E0E67">
              <w:t>Просвещение</w:t>
            </w:r>
          </w:p>
        </w:tc>
        <w:tc>
          <w:tcPr>
            <w:tcW w:w="3207" w:type="dxa"/>
          </w:tcPr>
          <w:p w:rsidR="00F60DC6" w:rsidRPr="003E0E67" w:rsidRDefault="00F60DC6" w:rsidP="00BD3EC5">
            <w:r w:rsidRPr="003E0E67">
              <w:t>Консультации по работе детей на  компьютерах</w:t>
            </w:r>
          </w:p>
        </w:tc>
        <w:tc>
          <w:tcPr>
            <w:tcW w:w="2180" w:type="dxa"/>
          </w:tcPr>
          <w:p w:rsidR="00F60DC6" w:rsidRPr="003E0E67" w:rsidRDefault="00F60DC6" w:rsidP="00BD3EC5">
            <w:r w:rsidRPr="003E0E67">
              <w:t>постоянно</w:t>
            </w:r>
          </w:p>
        </w:tc>
      </w:tr>
    </w:tbl>
    <w:p w:rsidR="00F60DC6" w:rsidRDefault="00F60DC6" w:rsidP="00BD3EC5">
      <w:pPr>
        <w:tabs>
          <w:tab w:val="left" w:pos="567"/>
        </w:tabs>
        <w:rPr>
          <w:b/>
          <w:bCs/>
          <w:sz w:val="20"/>
          <w:szCs w:val="20"/>
        </w:rPr>
      </w:pPr>
    </w:p>
    <w:p w:rsidR="00F60DC6" w:rsidRDefault="00F60DC6" w:rsidP="00BD3EC5">
      <w:pPr>
        <w:tabs>
          <w:tab w:val="left" w:pos="567"/>
        </w:tabs>
        <w:jc w:val="center"/>
        <w:rPr>
          <w:b/>
          <w:bCs/>
          <w:i/>
          <w:iCs/>
        </w:rPr>
      </w:pPr>
      <w:r>
        <w:rPr>
          <w:b/>
          <w:bCs/>
          <w:i/>
          <w:iCs/>
        </w:rPr>
        <w:t>Работа в летний период</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253"/>
        <w:gridCol w:w="2180"/>
        <w:gridCol w:w="2180"/>
      </w:tblGrid>
      <w:tr w:rsidR="00F60DC6">
        <w:tc>
          <w:tcPr>
            <w:tcW w:w="852" w:type="dxa"/>
          </w:tcPr>
          <w:p w:rsidR="00F60DC6" w:rsidRPr="003E0E67" w:rsidRDefault="00F60DC6" w:rsidP="00BD3EC5">
            <w:pPr>
              <w:tabs>
                <w:tab w:val="left" w:pos="567"/>
              </w:tabs>
              <w:jc w:val="center"/>
            </w:pPr>
            <w:r w:rsidRPr="003E0E67">
              <w:t>№п/п</w:t>
            </w:r>
          </w:p>
        </w:tc>
        <w:tc>
          <w:tcPr>
            <w:tcW w:w="4253" w:type="dxa"/>
          </w:tcPr>
          <w:p w:rsidR="00F60DC6" w:rsidRPr="003E0E67" w:rsidRDefault="00F60DC6" w:rsidP="00BD3EC5">
            <w:pPr>
              <w:tabs>
                <w:tab w:val="left" w:pos="567"/>
              </w:tabs>
              <w:jc w:val="center"/>
            </w:pPr>
            <w:r w:rsidRPr="003E0E67">
              <w:t>Виды занятий</w:t>
            </w:r>
          </w:p>
        </w:tc>
        <w:tc>
          <w:tcPr>
            <w:tcW w:w="2180" w:type="dxa"/>
          </w:tcPr>
          <w:p w:rsidR="00F60DC6" w:rsidRPr="003E0E67" w:rsidRDefault="00F60DC6" w:rsidP="00BD3EC5">
            <w:pPr>
              <w:tabs>
                <w:tab w:val="left" w:pos="567"/>
              </w:tabs>
              <w:jc w:val="center"/>
            </w:pPr>
            <w:r w:rsidRPr="003E0E67">
              <w:t>Сроки</w:t>
            </w:r>
          </w:p>
        </w:tc>
        <w:tc>
          <w:tcPr>
            <w:tcW w:w="2180" w:type="dxa"/>
          </w:tcPr>
          <w:p w:rsidR="00F60DC6" w:rsidRPr="003E0E67" w:rsidRDefault="00F60DC6" w:rsidP="00BD3EC5">
            <w:pPr>
              <w:tabs>
                <w:tab w:val="left" w:pos="567"/>
              </w:tabs>
              <w:jc w:val="center"/>
            </w:pPr>
            <w:r w:rsidRPr="003E0E67">
              <w:t>Форма отчетности</w:t>
            </w:r>
          </w:p>
        </w:tc>
      </w:tr>
      <w:tr w:rsidR="00F60DC6">
        <w:tc>
          <w:tcPr>
            <w:tcW w:w="852" w:type="dxa"/>
          </w:tcPr>
          <w:p w:rsidR="00F60DC6" w:rsidRPr="003E0E67" w:rsidRDefault="00F60DC6" w:rsidP="00BD3EC5">
            <w:pPr>
              <w:pStyle w:val="ListParagraph"/>
              <w:numPr>
                <w:ilvl w:val="0"/>
                <w:numId w:val="21"/>
              </w:numPr>
              <w:tabs>
                <w:tab w:val="left" w:pos="567"/>
              </w:tabs>
              <w:jc w:val="center"/>
            </w:pPr>
          </w:p>
        </w:tc>
        <w:tc>
          <w:tcPr>
            <w:tcW w:w="4253" w:type="dxa"/>
          </w:tcPr>
          <w:p w:rsidR="00F60DC6" w:rsidRPr="003E0E67" w:rsidRDefault="00F60DC6" w:rsidP="00BD3EC5">
            <w:pPr>
              <w:tabs>
                <w:tab w:val="left" w:pos="567"/>
              </w:tabs>
              <w:jc w:val="center"/>
            </w:pPr>
            <w:r w:rsidRPr="003E0E67">
              <w:t>Приходящий лагерь</w:t>
            </w:r>
          </w:p>
        </w:tc>
        <w:tc>
          <w:tcPr>
            <w:tcW w:w="2180" w:type="dxa"/>
          </w:tcPr>
          <w:p w:rsidR="00F60DC6" w:rsidRPr="003E0E67" w:rsidRDefault="00F60DC6" w:rsidP="00BD3EC5">
            <w:pPr>
              <w:tabs>
                <w:tab w:val="left" w:pos="567"/>
              </w:tabs>
              <w:jc w:val="center"/>
            </w:pPr>
            <w:r w:rsidRPr="003E0E67">
              <w:t>Июнь-июль</w:t>
            </w:r>
          </w:p>
        </w:tc>
        <w:tc>
          <w:tcPr>
            <w:tcW w:w="2180" w:type="dxa"/>
          </w:tcPr>
          <w:p w:rsidR="00F60DC6" w:rsidRPr="003E0E67" w:rsidRDefault="00F60DC6" w:rsidP="00BD3EC5">
            <w:pPr>
              <w:tabs>
                <w:tab w:val="left" w:pos="567"/>
              </w:tabs>
              <w:jc w:val="center"/>
            </w:pPr>
            <w:r w:rsidRPr="003E0E67">
              <w:t>Журналы</w:t>
            </w:r>
          </w:p>
        </w:tc>
      </w:tr>
    </w:tbl>
    <w:p w:rsidR="00F60DC6" w:rsidRDefault="00F60DC6" w:rsidP="00BD3EC5">
      <w:pPr>
        <w:tabs>
          <w:tab w:val="left" w:pos="567"/>
        </w:tabs>
        <w:ind w:left="-851"/>
        <w:jc w:val="both"/>
        <w:rPr>
          <w:sz w:val="20"/>
          <w:szCs w:val="20"/>
        </w:rPr>
      </w:pPr>
    </w:p>
    <w:p w:rsidR="00F60DC6" w:rsidRPr="003E0E67" w:rsidRDefault="00F60DC6" w:rsidP="00BD3EC5">
      <w:pPr>
        <w:tabs>
          <w:tab w:val="left" w:pos="567"/>
        </w:tabs>
        <w:jc w:val="center"/>
        <w:rPr>
          <w:b/>
          <w:bCs/>
          <w:i/>
          <w:iCs/>
        </w:rPr>
      </w:pPr>
      <w:r>
        <w:rPr>
          <w:b/>
          <w:bCs/>
          <w:i/>
          <w:iCs/>
        </w:rPr>
        <w:t>Методическая работа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969"/>
        <w:gridCol w:w="2127"/>
        <w:gridCol w:w="2516"/>
      </w:tblGrid>
      <w:tr w:rsidR="00F60DC6">
        <w:tc>
          <w:tcPr>
            <w:tcW w:w="851" w:type="dxa"/>
          </w:tcPr>
          <w:p w:rsidR="00F60DC6" w:rsidRDefault="00F60DC6" w:rsidP="00BD3EC5">
            <w:pPr>
              <w:tabs>
                <w:tab w:val="left" w:pos="567"/>
              </w:tabs>
              <w:jc w:val="center"/>
              <w:rPr>
                <w:sz w:val="28"/>
                <w:szCs w:val="28"/>
              </w:rPr>
            </w:pPr>
            <w:r>
              <w:rPr>
                <w:sz w:val="28"/>
                <w:szCs w:val="28"/>
              </w:rPr>
              <w:t>№ п/п</w:t>
            </w:r>
          </w:p>
        </w:tc>
        <w:tc>
          <w:tcPr>
            <w:tcW w:w="3969" w:type="dxa"/>
          </w:tcPr>
          <w:p w:rsidR="00F60DC6" w:rsidRDefault="00F60DC6" w:rsidP="00BD3EC5">
            <w:pPr>
              <w:tabs>
                <w:tab w:val="left" w:pos="567"/>
              </w:tabs>
              <w:jc w:val="center"/>
            </w:pPr>
            <w:r>
              <w:t>Вид работы</w:t>
            </w:r>
          </w:p>
        </w:tc>
        <w:tc>
          <w:tcPr>
            <w:tcW w:w="2127" w:type="dxa"/>
          </w:tcPr>
          <w:p w:rsidR="00F60DC6" w:rsidRDefault="00F60DC6" w:rsidP="00BD3EC5">
            <w:pPr>
              <w:tabs>
                <w:tab w:val="left" w:pos="567"/>
              </w:tabs>
              <w:jc w:val="center"/>
            </w:pPr>
            <w:r>
              <w:t>Срок исполнения</w:t>
            </w:r>
          </w:p>
        </w:tc>
        <w:tc>
          <w:tcPr>
            <w:tcW w:w="2516" w:type="dxa"/>
          </w:tcPr>
          <w:p w:rsidR="00F60DC6" w:rsidRDefault="00F60DC6" w:rsidP="00BD3EC5">
            <w:pPr>
              <w:tabs>
                <w:tab w:val="left" w:pos="567"/>
              </w:tabs>
              <w:jc w:val="center"/>
            </w:pPr>
            <w:r>
              <w:t>Адрес и форма отчетности</w:t>
            </w:r>
          </w:p>
        </w:tc>
      </w:tr>
      <w:tr w:rsidR="00F60DC6">
        <w:tc>
          <w:tcPr>
            <w:tcW w:w="851" w:type="dxa"/>
          </w:tcPr>
          <w:p w:rsidR="00F60DC6" w:rsidRPr="003E0E67" w:rsidRDefault="00F60DC6" w:rsidP="00BD3EC5">
            <w:pPr>
              <w:pStyle w:val="ListParagraph"/>
              <w:numPr>
                <w:ilvl w:val="0"/>
                <w:numId w:val="22"/>
              </w:numPr>
              <w:tabs>
                <w:tab w:val="left" w:pos="567"/>
              </w:tabs>
              <w:jc w:val="center"/>
            </w:pPr>
          </w:p>
        </w:tc>
        <w:tc>
          <w:tcPr>
            <w:tcW w:w="3969" w:type="dxa"/>
          </w:tcPr>
          <w:p w:rsidR="00F60DC6" w:rsidRDefault="00F60DC6" w:rsidP="00BD3EC5">
            <w:pPr>
              <w:tabs>
                <w:tab w:val="left" w:pos="567"/>
              </w:tabs>
              <w:jc w:val="both"/>
            </w:pPr>
            <w:r>
              <w:t>Посещение уроков</w:t>
            </w:r>
          </w:p>
        </w:tc>
        <w:tc>
          <w:tcPr>
            <w:tcW w:w="2127" w:type="dxa"/>
          </w:tcPr>
          <w:p w:rsidR="00F60DC6" w:rsidRDefault="00F60DC6" w:rsidP="00BD3EC5">
            <w:pPr>
              <w:tabs>
                <w:tab w:val="left" w:pos="567"/>
              </w:tabs>
              <w:jc w:val="both"/>
            </w:pPr>
            <w:r>
              <w:t>В течение года</w:t>
            </w:r>
          </w:p>
        </w:tc>
        <w:tc>
          <w:tcPr>
            <w:tcW w:w="2516" w:type="dxa"/>
          </w:tcPr>
          <w:p w:rsidR="00F60DC6" w:rsidRDefault="00F60DC6" w:rsidP="00BD3EC5">
            <w:pPr>
              <w:tabs>
                <w:tab w:val="left" w:pos="567"/>
              </w:tabs>
              <w:jc w:val="both"/>
            </w:pPr>
          </w:p>
        </w:tc>
      </w:tr>
      <w:tr w:rsidR="00F60DC6">
        <w:tc>
          <w:tcPr>
            <w:tcW w:w="851" w:type="dxa"/>
          </w:tcPr>
          <w:p w:rsidR="00F60DC6" w:rsidRPr="003E0E67" w:rsidRDefault="00F60DC6" w:rsidP="00BD3EC5">
            <w:pPr>
              <w:pStyle w:val="ListParagraph"/>
              <w:numPr>
                <w:ilvl w:val="0"/>
                <w:numId w:val="22"/>
              </w:numPr>
              <w:tabs>
                <w:tab w:val="left" w:pos="567"/>
              </w:tabs>
              <w:jc w:val="center"/>
            </w:pPr>
            <w:r w:rsidRPr="003E0E67">
              <w:t>.</w:t>
            </w:r>
          </w:p>
        </w:tc>
        <w:tc>
          <w:tcPr>
            <w:tcW w:w="3969" w:type="dxa"/>
          </w:tcPr>
          <w:p w:rsidR="00F60DC6" w:rsidRDefault="00F60DC6" w:rsidP="00BD3EC5">
            <w:pPr>
              <w:tabs>
                <w:tab w:val="left" w:pos="567"/>
              </w:tabs>
              <w:jc w:val="both"/>
            </w:pPr>
            <w:r>
              <w:t>Собственные открытые занятия</w:t>
            </w:r>
          </w:p>
        </w:tc>
        <w:tc>
          <w:tcPr>
            <w:tcW w:w="2127" w:type="dxa"/>
          </w:tcPr>
          <w:p w:rsidR="00F60DC6" w:rsidRDefault="00F60DC6" w:rsidP="00BD3EC5">
            <w:pPr>
              <w:tabs>
                <w:tab w:val="left" w:pos="567"/>
              </w:tabs>
              <w:jc w:val="both"/>
            </w:pPr>
          </w:p>
        </w:tc>
        <w:tc>
          <w:tcPr>
            <w:tcW w:w="2516" w:type="dxa"/>
          </w:tcPr>
          <w:p w:rsidR="00F60DC6" w:rsidRDefault="00F60DC6" w:rsidP="00BD3EC5">
            <w:pPr>
              <w:tabs>
                <w:tab w:val="left" w:pos="567"/>
              </w:tabs>
              <w:jc w:val="both"/>
            </w:pPr>
          </w:p>
        </w:tc>
      </w:tr>
    </w:tbl>
    <w:p w:rsidR="00F60DC6" w:rsidRDefault="00F60DC6" w:rsidP="00BD3EC5">
      <w:pPr>
        <w:ind w:firstLine="567"/>
        <w:jc w:val="both"/>
        <w:rPr>
          <w:color w:val="000000"/>
        </w:rPr>
      </w:pPr>
    </w:p>
    <w:p w:rsidR="00F60DC6" w:rsidRDefault="00F60DC6" w:rsidP="00BD3EC5">
      <w:r>
        <w:rPr>
          <w:color w:val="000000"/>
        </w:rPr>
        <w:t xml:space="preserve">В кабинете информационных технологий </w:t>
      </w:r>
      <w:r>
        <w:t>СТРОГО ЗАПРЕЩАЕТСЯ:</w:t>
      </w:r>
    </w:p>
    <w:p w:rsidR="00F60DC6" w:rsidRDefault="00F60DC6" w:rsidP="00BD3EC5">
      <w:r>
        <w:t>* трогать разъемы соединительных кабелей;</w:t>
      </w:r>
    </w:p>
    <w:p w:rsidR="00F60DC6" w:rsidRDefault="00F60DC6" w:rsidP="00BD3EC5">
      <w:r>
        <w:t>* прикасаться к экрану и к тыльной стороне монитора, клавиатуры;</w:t>
      </w:r>
    </w:p>
    <w:p w:rsidR="00F60DC6" w:rsidRDefault="00F60DC6" w:rsidP="00BD3EC5">
      <w:r>
        <w:t>* прикасаться к питающим проводам и устройствам заземления;</w:t>
      </w:r>
    </w:p>
    <w:p w:rsidR="00F60DC6" w:rsidRDefault="00F60DC6" w:rsidP="00BD3EC5">
      <w:r>
        <w:t>* класть книги, тетради на монитор и клавиатуру;</w:t>
      </w:r>
    </w:p>
    <w:p w:rsidR="00F60DC6" w:rsidRDefault="00F60DC6" w:rsidP="00BD3EC5">
      <w:r>
        <w:t>* работать во влажной одежде и влажными руками.</w:t>
      </w:r>
    </w:p>
    <w:p w:rsidR="00F60DC6" w:rsidRDefault="00F60DC6" w:rsidP="00BD3EC5"/>
    <w:p w:rsidR="00F60DC6" w:rsidRDefault="00F60DC6" w:rsidP="00BD3EC5">
      <w:r>
        <w:t>ПРИ ПОЯВЛЕНИИ ЗАПАХА ГАРИ</w:t>
      </w:r>
    </w:p>
    <w:p w:rsidR="00F60DC6" w:rsidRDefault="00F60DC6" w:rsidP="00BD3EC5">
      <w:r>
        <w:t>НЕМЕДЛЕННО ПРЕКРАТИТЕ РАБОТУ, И СООБЩИТЕ ОБ ЭТОМПЕДАГОГУ ДОПОЛНИЕЛЬНОГО ОБРАЗОВАНИЯ.</w:t>
      </w:r>
    </w:p>
    <w:p w:rsidR="00F60DC6" w:rsidRDefault="00F60DC6" w:rsidP="00BD3EC5"/>
    <w:p w:rsidR="00F60DC6" w:rsidRDefault="00F60DC6" w:rsidP="00BD3EC5">
      <w:r>
        <w:t>ПЕРЕД НАЧАЛОМ РАБОТЫ:</w:t>
      </w:r>
    </w:p>
    <w:p w:rsidR="00F60DC6" w:rsidRDefault="00F60DC6" w:rsidP="00BD3EC5">
      <w:r>
        <w:t>* чистой полусухой тряпкой протрите рабочее  место аппаратуру;</w:t>
      </w:r>
    </w:p>
    <w:p w:rsidR="00F60DC6" w:rsidRDefault="00F60DC6" w:rsidP="00BD3EC5">
      <w:r>
        <w:t>* убедитесь в отсутствии видимых повреждений рабочего места;</w:t>
      </w:r>
    </w:p>
    <w:p w:rsidR="00F60DC6" w:rsidRDefault="00F60DC6" w:rsidP="00BD3EC5">
      <w:r>
        <w:t>* сядьте так, чтобы линия взора приходилась в центр экрана чтобы не наклоняясь пользоваться клавиатурой и воспринимать передаваемую на экран монитора информацию;</w:t>
      </w:r>
    </w:p>
    <w:p w:rsidR="00F60DC6" w:rsidRDefault="00F60DC6" w:rsidP="00BD3EC5">
      <w:r>
        <w:t>* разместите на столе тетрадь, учебное пособие, так, чтобы они не мешали работе на ПК</w:t>
      </w:r>
    </w:p>
    <w:p w:rsidR="00F60DC6" w:rsidRDefault="00F60DC6" w:rsidP="00BD3EC5">
      <w:r>
        <w:t>* внимательно слушайте объяснения преподавателя и старайтесь понять цель и последовательность действий, в случае необходимости обращайтесь к преподавателю;</w:t>
      </w:r>
    </w:p>
    <w:p w:rsidR="00F60DC6" w:rsidRDefault="00F60DC6" w:rsidP="00BD3EC5">
      <w:r>
        <w:t>* начинайте работу только по указанию преподавателя "ПРИСТУПИТЬ К РАБОТЕ"</w:t>
      </w:r>
    </w:p>
    <w:p w:rsidR="00F60DC6" w:rsidRDefault="00F60DC6" w:rsidP="00BD3EC5"/>
    <w:p w:rsidR="00F60DC6" w:rsidRDefault="00F60DC6" w:rsidP="00BD3EC5">
      <w:r>
        <w:t>РАБОТА НА ПК ТРЕБУЕТ БОЛЬШОГО ВНИМАНИЯ,</w:t>
      </w:r>
    </w:p>
    <w:p w:rsidR="00F60DC6" w:rsidRDefault="00F60DC6" w:rsidP="00BD3EC5">
      <w:r>
        <w:t>ЧЕТКИХ ДЕЙСТВИЙ И САМОКОНТРОЛЯ,</w:t>
      </w:r>
    </w:p>
    <w:p w:rsidR="00F60DC6" w:rsidRDefault="00F60DC6" w:rsidP="00BD3EC5"/>
    <w:p w:rsidR="00F60DC6" w:rsidRDefault="00F60DC6" w:rsidP="00BD3EC5">
      <w:r>
        <w:t>ПОЭТОМУ НЕЛЬЗЯ РАБОТАТЬ:</w:t>
      </w:r>
    </w:p>
    <w:p w:rsidR="00F60DC6" w:rsidRDefault="00F60DC6" w:rsidP="00BD3EC5">
      <w:r>
        <w:t>* при недостаточном освещении,</w:t>
      </w:r>
    </w:p>
    <w:p w:rsidR="00F60DC6" w:rsidRDefault="00F60DC6" w:rsidP="00BD3EC5">
      <w:r>
        <w:t>* при плохом самочувствии.</w:t>
      </w:r>
    </w:p>
    <w:p w:rsidR="00F60DC6" w:rsidRDefault="00F60DC6" w:rsidP="00BD3EC5"/>
    <w:p w:rsidR="00F60DC6" w:rsidRDefault="00F60DC6" w:rsidP="00BD3EC5">
      <w:r>
        <w:t>ВО ВРЕМЯ РАБОТЫ:</w:t>
      </w:r>
    </w:p>
    <w:p w:rsidR="00F60DC6" w:rsidRDefault="00F60DC6" w:rsidP="00BD3EC5">
      <w:r>
        <w:t>* строго выполняйте все указанные выше правила, а также текущие указания преподавателя;</w:t>
      </w:r>
    </w:p>
    <w:p w:rsidR="00F60DC6" w:rsidRDefault="00F60DC6" w:rsidP="00BD3EC5">
      <w:r>
        <w:t>* следите за исправностью аппаратуры и немедленно прекращайте работу при появление необычного звука или самопроизвольного отключения аппаратуры. Немедленно сообщите об этом педагогу дополнительного образования;</w:t>
      </w:r>
    </w:p>
    <w:p w:rsidR="00F60DC6" w:rsidRDefault="00F60DC6" w:rsidP="00BD3EC5">
      <w:r>
        <w:t>* плавно нажимайте на клавиши, не допуская резких ударов;</w:t>
      </w:r>
    </w:p>
    <w:p w:rsidR="00F60DC6" w:rsidRDefault="00F60DC6" w:rsidP="00BD3EC5">
      <w:r>
        <w:t>* не пользуйтесь клавиатурой, если не подключено напряжение;</w:t>
      </w:r>
    </w:p>
    <w:p w:rsidR="00F60DC6" w:rsidRDefault="00F60DC6" w:rsidP="00BD3EC5">
      <w:r>
        <w:t>* работайте на клавиатуре чистыми руками;</w:t>
      </w:r>
    </w:p>
    <w:p w:rsidR="00F60DC6" w:rsidRDefault="00F60DC6" w:rsidP="00BD3EC5">
      <w:r>
        <w:t>* никогда не пытайтесь самостоятельно устранить неисправности в работе аппаратуры;</w:t>
      </w:r>
    </w:p>
    <w:p w:rsidR="00F60DC6" w:rsidRDefault="00F60DC6" w:rsidP="00BD3EC5">
      <w:r>
        <w:t>* не вставайте со своих мест, когда в кабинет входят посетители.</w:t>
      </w:r>
    </w:p>
    <w:p w:rsidR="00F60DC6" w:rsidRDefault="00F60DC6" w:rsidP="00BD3EC5"/>
    <w:p w:rsidR="00F60DC6" w:rsidRDefault="00F60DC6" w:rsidP="00BD3EC5">
      <w:r>
        <w:t>ПО ОКОНЧАНИИ РАБОТЫ НЕОБХОДИМО НАВЕСТИ ПОРЯДОК НА РАБОЧЕМ МЕСТЕ.</w:t>
      </w:r>
    </w:p>
    <w:p w:rsidR="00F60DC6" w:rsidRDefault="00F60DC6" w:rsidP="00BD3EC5"/>
    <w:p w:rsidR="00F60DC6" w:rsidRDefault="00F60DC6" w:rsidP="00BD3EC5">
      <w:r>
        <w:t>Обучающиеся должны: ХОРОШО ЗНАТЬ И ГРАМОТНО ВЫПОЛНЯТЬ ЭТИ ПРАВИЛА.ТОЧНО СЛЕДОВАТЬ УКАЗАНИЯМ ПЕДАГОГА ДОПОЛНИТЕЛЬНОГО ОБРАЗОВАНИЯ, ЧТОБЫ:</w:t>
      </w:r>
    </w:p>
    <w:p w:rsidR="00F60DC6" w:rsidRDefault="00F60DC6" w:rsidP="00BD3EC5">
      <w:r>
        <w:t>* избежать несчастных случаев;</w:t>
      </w:r>
    </w:p>
    <w:p w:rsidR="00F60DC6" w:rsidRDefault="00F60DC6" w:rsidP="00BD3EC5">
      <w:r>
        <w:t>* успешно овладеть знаниями, умениями, навыками;</w:t>
      </w:r>
    </w:p>
    <w:p w:rsidR="00F60DC6" w:rsidRDefault="00F60DC6" w:rsidP="00BD3EC5">
      <w:r>
        <w:t>* сберечь вычислительную технику и оборудование.</w:t>
      </w:r>
    </w:p>
    <w:p w:rsidR="00F60DC6" w:rsidRDefault="00F60DC6" w:rsidP="00BD3EC5"/>
    <w:p w:rsidR="00F60DC6" w:rsidRDefault="00F60DC6" w:rsidP="00BD3EC5">
      <w:r>
        <w:t>Обучающиеся отвечают за состояние рабочего места и сохранность размещенного на нем оборудования.</w:t>
      </w:r>
    </w:p>
    <w:sectPr w:rsidR="00F60DC6" w:rsidSect="004E7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14F"/>
    <w:multiLevelType w:val="hybridMultilevel"/>
    <w:tmpl w:val="342E18D6"/>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
    <w:nsid w:val="06F46265"/>
    <w:multiLevelType w:val="hybridMultilevel"/>
    <w:tmpl w:val="F3A80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9C184C"/>
    <w:multiLevelType w:val="hybridMultilevel"/>
    <w:tmpl w:val="B9BC00F0"/>
    <w:lvl w:ilvl="0" w:tplc="3B186572">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BE455C"/>
    <w:multiLevelType w:val="hybridMultilevel"/>
    <w:tmpl w:val="26A83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AC78F4"/>
    <w:multiLevelType w:val="hybridMultilevel"/>
    <w:tmpl w:val="1E04E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E87EA4"/>
    <w:multiLevelType w:val="hybridMultilevel"/>
    <w:tmpl w:val="5FBAD4E6"/>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6">
    <w:nsid w:val="20173B92"/>
    <w:multiLevelType w:val="singleLevel"/>
    <w:tmpl w:val="0419000F"/>
    <w:lvl w:ilvl="0">
      <w:start w:val="1"/>
      <w:numFmt w:val="decimal"/>
      <w:lvlText w:val="%1."/>
      <w:lvlJc w:val="left"/>
      <w:pPr>
        <w:ind w:left="720" w:hanging="360"/>
      </w:pPr>
    </w:lvl>
  </w:abstractNum>
  <w:abstractNum w:abstractNumId="7">
    <w:nsid w:val="20F637EB"/>
    <w:multiLevelType w:val="hybridMultilevel"/>
    <w:tmpl w:val="F46C8990"/>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E1B1096"/>
    <w:multiLevelType w:val="hybridMultilevel"/>
    <w:tmpl w:val="1E04E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E05BE2"/>
    <w:multiLevelType w:val="hybridMultilevel"/>
    <w:tmpl w:val="E4B69B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094294"/>
    <w:multiLevelType w:val="hybridMultilevel"/>
    <w:tmpl w:val="DDF6D5E6"/>
    <w:lvl w:ilvl="0" w:tplc="C7D279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8464B4"/>
    <w:multiLevelType w:val="hybridMultilevel"/>
    <w:tmpl w:val="73C4B538"/>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D886866"/>
    <w:multiLevelType w:val="hybridMultilevel"/>
    <w:tmpl w:val="ACB2CC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61EC5F1E"/>
    <w:multiLevelType w:val="singleLevel"/>
    <w:tmpl w:val="0419000F"/>
    <w:lvl w:ilvl="0">
      <w:start w:val="1"/>
      <w:numFmt w:val="decimal"/>
      <w:lvlText w:val="%1."/>
      <w:lvlJc w:val="left"/>
      <w:pPr>
        <w:ind w:left="720" w:hanging="360"/>
      </w:pPr>
    </w:lvl>
  </w:abstractNum>
  <w:abstractNum w:abstractNumId="14">
    <w:nsid w:val="68EA24B7"/>
    <w:multiLevelType w:val="hybridMultilevel"/>
    <w:tmpl w:val="52060D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A435690"/>
    <w:multiLevelType w:val="hybridMultilevel"/>
    <w:tmpl w:val="38324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F4D1F00"/>
    <w:multiLevelType w:val="hybridMultilevel"/>
    <w:tmpl w:val="F1A29DD4"/>
    <w:lvl w:ilvl="0" w:tplc="7D9AED8E">
      <w:start w:val="1"/>
      <w:numFmt w:val="bullet"/>
      <w:lvlText w:val=""/>
      <w:lvlJc w:val="left"/>
      <w:pPr>
        <w:ind w:left="1080" w:hanging="360"/>
      </w:pPr>
      <w:rPr>
        <w:rFonts w:ascii="Wingdings" w:hAnsi="Wingdings" w:cs="Wingdings"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1D24EFC"/>
    <w:multiLevelType w:val="hybridMultilevel"/>
    <w:tmpl w:val="D834F2F6"/>
    <w:lvl w:ilvl="0" w:tplc="B5C244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756D1A47"/>
    <w:multiLevelType w:val="hybridMultilevel"/>
    <w:tmpl w:val="7950886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767D5D59"/>
    <w:multiLevelType w:val="hybridMultilevel"/>
    <w:tmpl w:val="EA78A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403EAC"/>
    <w:multiLevelType w:val="hybridMultilevel"/>
    <w:tmpl w:val="020A8388"/>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6"/>
    <w:lvlOverride w:ilvl="0">
      <w:startOverride w:val="1"/>
    </w:lvlOverride>
  </w:num>
  <w:num w:numId="12">
    <w:abstractNumId w:val="13"/>
    <w:lvlOverride w:ilvl="0">
      <w:startOverride w:val="1"/>
    </w:lvlOverride>
  </w:num>
  <w:num w:numId="13">
    <w:abstractNumId w:val="1"/>
  </w:num>
  <w:num w:numId="14">
    <w:abstractNumId w:val="19"/>
  </w:num>
  <w:num w:numId="15">
    <w:abstractNumId w:val="7"/>
  </w:num>
  <w:num w:numId="16">
    <w:abstractNumId w:val="20"/>
  </w:num>
  <w:num w:numId="17">
    <w:abstractNumId w:val="2"/>
  </w:num>
  <w:num w:numId="18">
    <w:abstractNumId w:val="16"/>
  </w:num>
  <w:num w:numId="19">
    <w:abstractNumId w:val="5"/>
  </w:num>
  <w:num w:numId="20">
    <w:abstractNumId w:val="0"/>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B44"/>
    <w:rsid w:val="00060D36"/>
    <w:rsid w:val="00080F5F"/>
    <w:rsid w:val="00092993"/>
    <w:rsid w:val="000A2A9B"/>
    <w:rsid w:val="000B0559"/>
    <w:rsid w:val="00107A2B"/>
    <w:rsid w:val="001A18AB"/>
    <w:rsid w:val="00202068"/>
    <w:rsid w:val="00296DE6"/>
    <w:rsid w:val="0033029B"/>
    <w:rsid w:val="00340294"/>
    <w:rsid w:val="00367A7A"/>
    <w:rsid w:val="003E0E67"/>
    <w:rsid w:val="0043289C"/>
    <w:rsid w:val="00435552"/>
    <w:rsid w:val="004766A5"/>
    <w:rsid w:val="004B3E97"/>
    <w:rsid w:val="004E7560"/>
    <w:rsid w:val="004F7F89"/>
    <w:rsid w:val="00524F7F"/>
    <w:rsid w:val="005678A0"/>
    <w:rsid w:val="00601C9F"/>
    <w:rsid w:val="00661BB6"/>
    <w:rsid w:val="006E1057"/>
    <w:rsid w:val="006E677E"/>
    <w:rsid w:val="00715C6E"/>
    <w:rsid w:val="007242EB"/>
    <w:rsid w:val="0077653E"/>
    <w:rsid w:val="007C0A17"/>
    <w:rsid w:val="007C3224"/>
    <w:rsid w:val="007F4327"/>
    <w:rsid w:val="00820A7D"/>
    <w:rsid w:val="00833B44"/>
    <w:rsid w:val="008441E9"/>
    <w:rsid w:val="009134C5"/>
    <w:rsid w:val="00925F94"/>
    <w:rsid w:val="00951EF1"/>
    <w:rsid w:val="00990D0B"/>
    <w:rsid w:val="009F5B24"/>
    <w:rsid w:val="00A04C0A"/>
    <w:rsid w:val="00A550DC"/>
    <w:rsid w:val="00AA6D24"/>
    <w:rsid w:val="00B07C44"/>
    <w:rsid w:val="00B35786"/>
    <w:rsid w:val="00B36F29"/>
    <w:rsid w:val="00BD3EC5"/>
    <w:rsid w:val="00BE6CA5"/>
    <w:rsid w:val="00C0328B"/>
    <w:rsid w:val="00C21478"/>
    <w:rsid w:val="00C43477"/>
    <w:rsid w:val="00C81F38"/>
    <w:rsid w:val="00CD6C24"/>
    <w:rsid w:val="00CE0147"/>
    <w:rsid w:val="00CF22E4"/>
    <w:rsid w:val="00D16B01"/>
    <w:rsid w:val="00DC506B"/>
    <w:rsid w:val="00E40744"/>
    <w:rsid w:val="00E45C87"/>
    <w:rsid w:val="00E62EFA"/>
    <w:rsid w:val="00EA2DBC"/>
    <w:rsid w:val="00F277F7"/>
    <w:rsid w:val="00F34082"/>
    <w:rsid w:val="00F35E8B"/>
    <w:rsid w:val="00F60DC6"/>
    <w:rsid w:val="00FC3169"/>
    <w:rsid w:val="00FD4C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01C9F"/>
    <w:rPr>
      <w:color w:val="0000FF"/>
      <w:u w:val="single"/>
    </w:rPr>
  </w:style>
  <w:style w:type="character" w:styleId="FollowedHyperlink">
    <w:name w:val="FollowedHyperlink"/>
    <w:basedOn w:val="DefaultParagraphFont"/>
    <w:uiPriority w:val="99"/>
    <w:semiHidden/>
    <w:rsid w:val="00601C9F"/>
    <w:rPr>
      <w:color w:val="800080"/>
      <w:u w:val="single"/>
    </w:rPr>
  </w:style>
  <w:style w:type="paragraph" w:styleId="NormalWeb">
    <w:name w:val="Normal (Web)"/>
    <w:basedOn w:val="Normal"/>
    <w:uiPriority w:val="99"/>
    <w:rsid w:val="00601C9F"/>
    <w:pPr>
      <w:spacing w:before="100" w:beforeAutospacing="1" w:after="100" w:afterAutospacing="1"/>
    </w:pPr>
  </w:style>
  <w:style w:type="paragraph" w:styleId="Header">
    <w:name w:val="header"/>
    <w:basedOn w:val="Normal"/>
    <w:link w:val="HeaderChar"/>
    <w:uiPriority w:val="99"/>
    <w:semiHidden/>
    <w:rsid w:val="00601C9F"/>
    <w:pPr>
      <w:tabs>
        <w:tab w:val="center" w:pos="4677"/>
        <w:tab w:val="right" w:pos="9355"/>
      </w:tabs>
    </w:pPr>
  </w:style>
  <w:style w:type="character" w:customStyle="1" w:styleId="HeaderChar">
    <w:name w:val="Header Char"/>
    <w:basedOn w:val="DefaultParagraphFont"/>
    <w:link w:val="Header"/>
    <w:uiPriority w:val="99"/>
    <w:semiHidden/>
    <w:locked/>
    <w:rsid w:val="00601C9F"/>
    <w:rPr>
      <w:rFonts w:ascii="Times New Roman" w:hAnsi="Times New Roman" w:cs="Times New Roman"/>
      <w:sz w:val="24"/>
      <w:szCs w:val="24"/>
      <w:lang w:eastAsia="ru-RU"/>
    </w:rPr>
  </w:style>
  <w:style w:type="paragraph" w:styleId="Footer">
    <w:name w:val="footer"/>
    <w:basedOn w:val="Normal"/>
    <w:link w:val="FooterChar"/>
    <w:uiPriority w:val="99"/>
    <w:semiHidden/>
    <w:rsid w:val="00601C9F"/>
    <w:pPr>
      <w:tabs>
        <w:tab w:val="center" w:pos="4677"/>
        <w:tab w:val="right" w:pos="9355"/>
      </w:tabs>
    </w:pPr>
  </w:style>
  <w:style w:type="character" w:customStyle="1" w:styleId="FooterChar">
    <w:name w:val="Footer Char"/>
    <w:basedOn w:val="DefaultParagraphFont"/>
    <w:link w:val="Footer"/>
    <w:uiPriority w:val="99"/>
    <w:semiHidden/>
    <w:locked/>
    <w:rsid w:val="00601C9F"/>
    <w:rPr>
      <w:rFonts w:ascii="Times New Roman" w:hAnsi="Times New Roman" w:cs="Times New Roman"/>
      <w:sz w:val="24"/>
      <w:szCs w:val="24"/>
      <w:lang w:eastAsia="ru-RU"/>
    </w:rPr>
  </w:style>
  <w:style w:type="paragraph" w:styleId="Title">
    <w:name w:val="Title"/>
    <w:basedOn w:val="Normal"/>
    <w:link w:val="TitleChar"/>
    <w:uiPriority w:val="99"/>
    <w:qFormat/>
    <w:rsid w:val="00601C9F"/>
    <w:pPr>
      <w:jc w:val="center"/>
    </w:pPr>
    <w:rPr>
      <w:sz w:val="28"/>
      <w:szCs w:val="28"/>
    </w:rPr>
  </w:style>
  <w:style w:type="character" w:customStyle="1" w:styleId="TitleChar">
    <w:name w:val="Title Char"/>
    <w:basedOn w:val="DefaultParagraphFont"/>
    <w:link w:val="Title"/>
    <w:uiPriority w:val="99"/>
    <w:locked/>
    <w:rsid w:val="00601C9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01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C9F"/>
    <w:rPr>
      <w:rFonts w:ascii="Tahoma" w:hAnsi="Tahoma" w:cs="Tahoma"/>
      <w:sz w:val="16"/>
      <w:szCs w:val="16"/>
      <w:lang w:eastAsia="ru-RU"/>
    </w:rPr>
  </w:style>
  <w:style w:type="paragraph" w:styleId="NoSpacing">
    <w:name w:val="No Spacing"/>
    <w:uiPriority w:val="99"/>
    <w:qFormat/>
    <w:rsid w:val="00601C9F"/>
    <w:pPr>
      <w:spacing w:line="360" w:lineRule="auto"/>
      <w:jc w:val="both"/>
    </w:pPr>
    <w:rPr>
      <w:rFonts w:ascii="Times New Roman" w:hAnsi="Times New Roman"/>
      <w:sz w:val="28"/>
      <w:szCs w:val="28"/>
      <w:lang w:eastAsia="en-US"/>
    </w:rPr>
  </w:style>
  <w:style w:type="paragraph" w:customStyle="1" w:styleId="c4">
    <w:name w:val="c4"/>
    <w:basedOn w:val="Normal"/>
    <w:uiPriority w:val="99"/>
    <w:rsid w:val="00601C9F"/>
    <w:pPr>
      <w:spacing w:before="100" w:beforeAutospacing="1" w:after="100" w:afterAutospacing="1"/>
    </w:pPr>
  </w:style>
  <w:style w:type="character" w:customStyle="1" w:styleId="20pt">
    <w:name w:val="Основной текст (2) + Интервал 0 pt"/>
    <w:uiPriority w:val="99"/>
    <w:rsid w:val="00601C9F"/>
    <w:rPr>
      <w:rFonts w:ascii="Times New Roman" w:hAnsi="Times New Roman" w:cs="Times New Roman"/>
      <w:b/>
      <w:bCs/>
      <w:color w:val="000000"/>
      <w:spacing w:val="-10"/>
      <w:w w:val="100"/>
      <w:position w:val="0"/>
      <w:sz w:val="23"/>
      <w:szCs w:val="23"/>
      <w:shd w:val="clear" w:color="auto" w:fill="FFFFFF"/>
      <w:lang w:val="ru-RU"/>
    </w:rPr>
  </w:style>
  <w:style w:type="character" w:customStyle="1" w:styleId="apple-converted-space">
    <w:name w:val="apple-converted-space"/>
    <w:uiPriority w:val="99"/>
    <w:rsid w:val="00601C9F"/>
  </w:style>
  <w:style w:type="character" w:customStyle="1" w:styleId="c1">
    <w:name w:val="c1"/>
    <w:uiPriority w:val="99"/>
    <w:rsid w:val="00601C9F"/>
  </w:style>
  <w:style w:type="paragraph" w:styleId="ListParagraph">
    <w:name w:val="List Paragraph"/>
    <w:basedOn w:val="Normal"/>
    <w:uiPriority w:val="99"/>
    <w:qFormat/>
    <w:rsid w:val="0033029B"/>
    <w:pPr>
      <w:ind w:left="720"/>
    </w:pPr>
  </w:style>
  <w:style w:type="character" w:customStyle="1" w:styleId="normaltextrun">
    <w:name w:val="normaltextrun"/>
    <w:uiPriority w:val="99"/>
    <w:rsid w:val="00367A7A"/>
  </w:style>
</w:styles>
</file>

<file path=word/webSettings.xml><?xml version="1.0" encoding="utf-8"?>
<w:webSettings xmlns:r="http://schemas.openxmlformats.org/officeDocument/2006/relationships" xmlns:w="http://schemas.openxmlformats.org/wordprocessingml/2006/main">
  <w:divs>
    <w:div w:id="1863738719">
      <w:marLeft w:val="0"/>
      <w:marRight w:val="0"/>
      <w:marTop w:val="0"/>
      <w:marBottom w:val="0"/>
      <w:divBdr>
        <w:top w:val="none" w:sz="0" w:space="0" w:color="auto"/>
        <w:left w:val="none" w:sz="0" w:space="0" w:color="auto"/>
        <w:bottom w:val="none" w:sz="0" w:space="0" w:color="auto"/>
        <w:right w:val="none" w:sz="0" w:space="0" w:color="auto"/>
      </w:divBdr>
    </w:div>
    <w:div w:id="1863738720">
      <w:marLeft w:val="0"/>
      <w:marRight w:val="0"/>
      <w:marTop w:val="0"/>
      <w:marBottom w:val="0"/>
      <w:divBdr>
        <w:top w:val="none" w:sz="0" w:space="0" w:color="auto"/>
        <w:left w:val="none" w:sz="0" w:space="0" w:color="auto"/>
        <w:bottom w:val="none" w:sz="0" w:space="0" w:color="auto"/>
        <w:right w:val="none" w:sz="0" w:space="0" w:color="auto"/>
      </w:divBdr>
    </w:div>
    <w:div w:id="1863738721">
      <w:marLeft w:val="0"/>
      <w:marRight w:val="0"/>
      <w:marTop w:val="0"/>
      <w:marBottom w:val="0"/>
      <w:divBdr>
        <w:top w:val="none" w:sz="0" w:space="0" w:color="auto"/>
        <w:left w:val="none" w:sz="0" w:space="0" w:color="auto"/>
        <w:bottom w:val="none" w:sz="0" w:space="0" w:color="auto"/>
        <w:right w:val="none" w:sz="0" w:space="0" w:color="auto"/>
      </w:divBdr>
    </w:div>
    <w:div w:id="186373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2328</TotalTime>
  <Pages>14</Pages>
  <Words>4526</Words>
  <Characters>25803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cp:lastPrinted>2018-09-06T12:47:00Z</cp:lastPrinted>
  <dcterms:created xsi:type="dcterms:W3CDTF">2016-09-07T06:29:00Z</dcterms:created>
  <dcterms:modified xsi:type="dcterms:W3CDTF">2021-07-01T10:35:00Z</dcterms:modified>
</cp:coreProperties>
</file>