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96" w:rsidRPr="00197D96" w:rsidRDefault="00197D96" w:rsidP="00FA660C">
      <w:pPr>
        <w:pStyle w:val="a3"/>
        <w:spacing w:before="158"/>
        <w:ind w:left="0" w:right="230" w:firstLine="0"/>
        <w:rPr>
          <w:b/>
        </w:rPr>
      </w:pPr>
      <w:r w:rsidRPr="00197D96">
        <w:rPr>
          <w:b/>
        </w:rPr>
        <w:t xml:space="preserve">Список тем для подготовки к олимпиаде </w:t>
      </w:r>
      <w:r>
        <w:rPr>
          <w:b/>
        </w:rPr>
        <w:t xml:space="preserve"> 9-11 классы</w:t>
      </w:r>
    </w:p>
    <w:p w:rsidR="003D248C" w:rsidRDefault="003D248C" w:rsidP="00FA660C">
      <w:pPr>
        <w:pStyle w:val="a3"/>
        <w:spacing w:before="158"/>
        <w:ind w:left="0" w:right="230" w:firstLine="0"/>
      </w:pPr>
      <w:r>
        <w:t xml:space="preserve">Масштабы, линии чертежа, рамки и основные надписи на чертежах. </w:t>
      </w:r>
    </w:p>
    <w:p w:rsidR="00FA660C" w:rsidRDefault="003D248C" w:rsidP="00FA660C">
      <w:pPr>
        <w:pStyle w:val="a3"/>
        <w:spacing w:before="158"/>
        <w:ind w:left="0" w:right="223" w:firstLine="0"/>
      </w:pPr>
      <w:r>
        <w:t xml:space="preserve">Проецирование детали на одну, две, три плоскости проекции методом прямоугольного проецирования. </w:t>
      </w:r>
    </w:p>
    <w:p w:rsidR="003D248C" w:rsidRDefault="003D248C" w:rsidP="00FA660C">
      <w:pPr>
        <w:pStyle w:val="a3"/>
        <w:spacing w:before="158"/>
        <w:ind w:left="0" w:right="223" w:firstLine="0"/>
      </w:pPr>
      <w:r>
        <w:t xml:space="preserve">Определение вида, правила расположения видов на чертеже, названия видов. </w:t>
      </w:r>
    </w:p>
    <w:p w:rsidR="00FA660C" w:rsidRDefault="00FA660C" w:rsidP="00FA660C">
      <w:pPr>
        <w:pStyle w:val="a3"/>
        <w:ind w:left="0" w:right="224" w:firstLine="0"/>
      </w:pPr>
    </w:p>
    <w:p w:rsidR="003C763F" w:rsidRDefault="003D248C" w:rsidP="00FA660C">
      <w:pPr>
        <w:pStyle w:val="a3"/>
        <w:ind w:left="0" w:right="224" w:firstLine="0"/>
      </w:pPr>
      <w:r>
        <w:t xml:space="preserve">Проекции </w:t>
      </w:r>
      <w:r w:rsidR="00FA660C">
        <w:t xml:space="preserve">точек, </w:t>
      </w:r>
      <w:r>
        <w:t xml:space="preserve">вершин, ребер и граней предмета. </w:t>
      </w:r>
    </w:p>
    <w:p w:rsidR="00FA660C" w:rsidRDefault="00FA660C" w:rsidP="00FA660C">
      <w:pPr>
        <w:pStyle w:val="a3"/>
        <w:ind w:left="0" w:right="224" w:firstLine="0"/>
      </w:pPr>
    </w:p>
    <w:p w:rsidR="003C763F" w:rsidRDefault="003D248C" w:rsidP="00FA660C">
      <w:pPr>
        <w:pStyle w:val="a3"/>
        <w:ind w:left="0" w:right="224" w:firstLine="0"/>
      </w:pPr>
      <w:r>
        <w:t xml:space="preserve">Построение третьего вида по двум данным. </w:t>
      </w:r>
    </w:p>
    <w:p w:rsidR="00FA660C" w:rsidRDefault="00FA660C" w:rsidP="00FA660C">
      <w:pPr>
        <w:pStyle w:val="a3"/>
        <w:ind w:left="0" w:right="224" w:firstLine="0"/>
      </w:pPr>
    </w:p>
    <w:p w:rsidR="003C763F" w:rsidRDefault="003D248C" w:rsidP="00FA660C">
      <w:pPr>
        <w:pStyle w:val="a3"/>
        <w:ind w:left="0" w:right="224" w:firstLine="0"/>
      </w:pPr>
      <w:r>
        <w:t xml:space="preserve">Выполнение чертежей предметов с использованием геометрических построений. </w:t>
      </w:r>
    </w:p>
    <w:p w:rsidR="00FA660C" w:rsidRDefault="00FA660C" w:rsidP="00FA660C">
      <w:pPr>
        <w:pStyle w:val="a3"/>
        <w:ind w:left="0" w:right="224" w:firstLine="0"/>
      </w:pPr>
    </w:p>
    <w:p w:rsidR="003C763F" w:rsidRDefault="003D248C" w:rsidP="00FA660C">
      <w:pPr>
        <w:pStyle w:val="a3"/>
        <w:ind w:left="0" w:right="224" w:firstLine="0"/>
      </w:pPr>
      <w:r>
        <w:t>Деление окружности на равные части.</w:t>
      </w:r>
    </w:p>
    <w:p w:rsidR="00FA660C" w:rsidRDefault="003D248C" w:rsidP="00FA660C">
      <w:pPr>
        <w:pStyle w:val="a3"/>
        <w:ind w:left="0" w:right="224" w:firstLine="0"/>
      </w:pPr>
      <w:r>
        <w:t xml:space="preserve"> </w:t>
      </w:r>
    </w:p>
    <w:p w:rsidR="003D248C" w:rsidRDefault="003D248C" w:rsidP="00FA660C">
      <w:pPr>
        <w:pStyle w:val="a3"/>
        <w:ind w:left="0" w:right="224" w:firstLine="0"/>
      </w:pPr>
      <w:r>
        <w:t xml:space="preserve">Взаимное положение его частей и пространственного положения самого предмета, отображение этих предметов на чертеже.  </w:t>
      </w:r>
    </w:p>
    <w:p w:rsidR="003C763F" w:rsidRDefault="003C763F" w:rsidP="003C763F">
      <w:pPr>
        <w:pStyle w:val="Heading1"/>
        <w:ind w:left="0" w:right="3261" w:firstLine="362"/>
      </w:pPr>
    </w:p>
    <w:p w:rsidR="003D248C" w:rsidRDefault="003D248C" w:rsidP="00FA660C">
      <w:pPr>
        <w:pStyle w:val="a3"/>
        <w:tabs>
          <w:tab w:val="left" w:pos="2072"/>
          <w:tab w:val="left" w:pos="3288"/>
          <w:tab w:val="left" w:pos="4945"/>
          <w:tab w:val="left" w:pos="6650"/>
          <w:tab w:val="left" w:pos="7007"/>
          <w:tab w:val="left" w:pos="8681"/>
        </w:tabs>
        <w:spacing w:line="311" w:lineRule="exact"/>
        <w:ind w:left="0" w:firstLine="0"/>
        <w:jc w:val="left"/>
      </w:pPr>
      <w:r>
        <w:rPr>
          <w:spacing w:val="-2"/>
        </w:rPr>
        <w:t xml:space="preserve">Правила выполнения наложенных </w:t>
      </w:r>
      <w:r>
        <w:rPr>
          <w:spacing w:val="-10"/>
        </w:rPr>
        <w:t xml:space="preserve">и </w:t>
      </w:r>
      <w:r>
        <w:rPr>
          <w:spacing w:val="-2"/>
        </w:rPr>
        <w:t>вынесенных</w:t>
      </w:r>
      <w:r w:rsidR="003C763F">
        <w:rPr>
          <w:spacing w:val="-2"/>
        </w:rPr>
        <w:t xml:space="preserve"> </w:t>
      </w:r>
      <w:r>
        <w:rPr>
          <w:spacing w:val="-2"/>
        </w:rPr>
        <w:t>сечений.</w:t>
      </w:r>
    </w:p>
    <w:p w:rsidR="00FA660C" w:rsidRDefault="00FA660C" w:rsidP="00FA660C">
      <w:pPr>
        <w:pStyle w:val="a3"/>
        <w:spacing w:line="322" w:lineRule="exact"/>
        <w:ind w:left="0" w:firstLine="0"/>
        <w:jc w:val="left"/>
      </w:pPr>
    </w:p>
    <w:p w:rsidR="00FA660C" w:rsidRDefault="003D248C" w:rsidP="00FA660C">
      <w:pPr>
        <w:pStyle w:val="a3"/>
        <w:spacing w:line="322" w:lineRule="exact"/>
        <w:ind w:left="0" w:firstLine="0"/>
        <w:jc w:val="left"/>
      </w:pPr>
      <w:r>
        <w:t xml:space="preserve">Обозначение сечений. </w:t>
      </w:r>
    </w:p>
    <w:p w:rsidR="00FA660C" w:rsidRDefault="00FA660C" w:rsidP="00FA660C">
      <w:pPr>
        <w:pStyle w:val="a3"/>
        <w:spacing w:line="322" w:lineRule="exact"/>
        <w:ind w:left="0" w:firstLine="0"/>
        <w:jc w:val="left"/>
      </w:pPr>
    </w:p>
    <w:p w:rsidR="003D248C" w:rsidRDefault="003D248C" w:rsidP="00FA660C">
      <w:pPr>
        <w:pStyle w:val="a3"/>
        <w:spacing w:line="322" w:lineRule="exact"/>
        <w:ind w:left="0" w:firstLine="0"/>
        <w:jc w:val="left"/>
      </w:pPr>
      <w:r>
        <w:t xml:space="preserve">Графическое обозначение материалов на </w:t>
      </w:r>
      <w:r>
        <w:rPr>
          <w:spacing w:val="-2"/>
        </w:rPr>
        <w:t>сечениях.</w:t>
      </w:r>
    </w:p>
    <w:p w:rsidR="00FA660C" w:rsidRDefault="00FA660C" w:rsidP="00FA660C">
      <w:pPr>
        <w:pStyle w:val="a3"/>
        <w:ind w:left="0" w:right="231" w:firstLine="0"/>
      </w:pPr>
    </w:p>
    <w:p w:rsidR="00FA660C" w:rsidRDefault="003D248C" w:rsidP="00FA660C">
      <w:pPr>
        <w:pStyle w:val="a3"/>
        <w:ind w:left="0" w:right="231" w:firstLine="0"/>
      </w:pPr>
      <w:r>
        <w:t xml:space="preserve">Разрезы. </w:t>
      </w:r>
    </w:p>
    <w:p w:rsidR="00FA660C" w:rsidRDefault="00FA660C" w:rsidP="00FA660C">
      <w:pPr>
        <w:pStyle w:val="a3"/>
        <w:ind w:left="0" w:right="231" w:firstLine="0"/>
      </w:pPr>
    </w:p>
    <w:p w:rsidR="00FA660C" w:rsidRDefault="003D248C" w:rsidP="00FA660C">
      <w:pPr>
        <w:pStyle w:val="a3"/>
        <w:ind w:left="0" w:right="231" w:firstLine="0"/>
      </w:pPr>
      <w:r>
        <w:t xml:space="preserve">Различия между разрезами и сечениями. </w:t>
      </w:r>
    </w:p>
    <w:p w:rsidR="00FA660C" w:rsidRDefault="00FA660C" w:rsidP="00FA660C">
      <w:pPr>
        <w:pStyle w:val="a3"/>
        <w:ind w:left="0" w:right="231" w:firstLine="0"/>
      </w:pPr>
    </w:p>
    <w:p w:rsidR="00FA660C" w:rsidRDefault="003D248C" w:rsidP="00FA660C">
      <w:pPr>
        <w:pStyle w:val="a3"/>
        <w:ind w:left="0" w:right="231" w:firstLine="0"/>
      </w:pPr>
      <w:r>
        <w:t xml:space="preserve">Простые разрезы (горизонтальные, фронтальные и профильные). </w:t>
      </w:r>
    </w:p>
    <w:p w:rsidR="00FA660C" w:rsidRDefault="00FA660C" w:rsidP="00FA660C">
      <w:pPr>
        <w:pStyle w:val="a3"/>
        <w:ind w:left="0" w:right="231" w:firstLine="0"/>
      </w:pPr>
    </w:p>
    <w:p w:rsidR="00FA660C" w:rsidRDefault="003D248C" w:rsidP="00FA660C">
      <w:pPr>
        <w:pStyle w:val="a3"/>
        <w:ind w:left="0" w:right="231" w:firstLine="0"/>
      </w:pPr>
      <w:r>
        <w:t xml:space="preserve">Соединения части вида с частью разреза. </w:t>
      </w:r>
    </w:p>
    <w:p w:rsidR="00FA660C" w:rsidRDefault="00FA660C" w:rsidP="00FA660C">
      <w:pPr>
        <w:pStyle w:val="a3"/>
        <w:ind w:left="0" w:right="231" w:firstLine="0"/>
      </w:pPr>
    </w:p>
    <w:p w:rsidR="00FA660C" w:rsidRDefault="003D248C" w:rsidP="00FA660C">
      <w:pPr>
        <w:pStyle w:val="a3"/>
        <w:ind w:left="0" w:right="231" w:firstLine="0"/>
      </w:pPr>
      <w:r>
        <w:t xml:space="preserve">Обозначение разрезов. </w:t>
      </w:r>
    </w:p>
    <w:p w:rsidR="00FA660C" w:rsidRDefault="00FA660C" w:rsidP="00FA660C">
      <w:pPr>
        <w:pStyle w:val="a3"/>
        <w:ind w:left="0" w:right="231" w:firstLine="0"/>
        <w:rPr>
          <w:spacing w:val="-2"/>
        </w:rPr>
      </w:pPr>
    </w:p>
    <w:p w:rsidR="003D248C" w:rsidRDefault="003C763F" w:rsidP="00FA660C">
      <w:pPr>
        <w:pStyle w:val="a3"/>
        <w:ind w:left="0" w:right="231" w:firstLine="0"/>
      </w:pPr>
      <w:r>
        <w:rPr>
          <w:spacing w:val="-2"/>
        </w:rPr>
        <w:t xml:space="preserve"> </w:t>
      </w:r>
      <w:r w:rsidR="003D248C">
        <w:t xml:space="preserve">Применение разрезов в аксонометрических </w:t>
      </w:r>
      <w:r w:rsidR="003D248C">
        <w:rPr>
          <w:spacing w:val="-2"/>
        </w:rPr>
        <w:t>проекциях.</w:t>
      </w:r>
    </w:p>
    <w:p w:rsidR="00FA660C" w:rsidRDefault="003C763F" w:rsidP="00FA660C">
      <w:pPr>
        <w:pStyle w:val="a3"/>
        <w:spacing w:before="158"/>
        <w:ind w:left="0" w:right="223" w:firstLine="0"/>
      </w:pPr>
      <w:r>
        <w:t xml:space="preserve">Аксонометрические проекции окружностей. </w:t>
      </w:r>
    </w:p>
    <w:p w:rsidR="00FA660C" w:rsidRDefault="003C763F" w:rsidP="00FA660C">
      <w:pPr>
        <w:pStyle w:val="a3"/>
        <w:spacing w:before="158"/>
        <w:ind w:left="0" w:right="223" w:firstLine="0"/>
      </w:pPr>
      <w:r>
        <w:t xml:space="preserve">Способы построение овала. </w:t>
      </w:r>
    </w:p>
    <w:p w:rsidR="003C763F" w:rsidRDefault="003C763F" w:rsidP="00FA660C">
      <w:pPr>
        <w:pStyle w:val="a3"/>
        <w:spacing w:before="158"/>
        <w:ind w:left="0" w:right="223" w:firstLine="0"/>
      </w:pPr>
      <w:r>
        <w:t xml:space="preserve">Построение аксонометрических предметов, имеющих круглые поверхности. </w:t>
      </w:r>
    </w:p>
    <w:p w:rsidR="00CF2976" w:rsidRDefault="00CF2976" w:rsidP="003C763F">
      <w:pPr>
        <w:ind w:firstLine="362"/>
      </w:pPr>
    </w:p>
    <w:sectPr w:rsidR="00CF2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87DDE"/>
    <w:multiLevelType w:val="hybridMultilevel"/>
    <w:tmpl w:val="FB3017AC"/>
    <w:lvl w:ilvl="0" w:tplc="74C4DE22">
      <w:start w:val="1"/>
      <w:numFmt w:val="decimal"/>
      <w:lvlText w:val="%1)."/>
      <w:lvlJc w:val="left"/>
      <w:pPr>
        <w:ind w:left="1444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E20794">
      <w:numFmt w:val="bullet"/>
      <w:lvlText w:val="•"/>
      <w:lvlJc w:val="left"/>
      <w:pPr>
        <w:ind w:left="2290" w:hanging="375"/>
      </w:pPr>
      <w:rPr>
        <w:lang w:val="ru-RU" w:eastAsia="en-US" w:bidi="ar-SA"/>
      </w:rPr>
    </w:lvl>
    <w:lvl w:ilvl="2" w:tplc="1C44C3E8">
      <w:numFmt w:val="bullet"/>
      <w:lvlText w:val="•"/>
      <w:lvlJc w:val="left"/>
      <w:pPr>
        <w:ind w:left="3141" w:hanging="375"/>
      </w:pPr>
      <w:rPr>
        <w:lang w:val="ru-RU" w:eastAsia="en-US" w:bidi="ar-SA"/>
      </w:rPr>
    </w:lvl>
    <w:lvl w:ilvl="3" w:tplc="4E00D35C">
      <w:numFmt w:val="bullet"/>
      <w:lvlText w:val="•"/>
      <w:lvlJc w:val="left"/>
      <w:pPr>
        <w:ind w:left="3991" w:hanging="375"/>
      </w:pPr>
      <w:rPr>
        <w:lang w:val="ru-RU" w:eastAsia="en-US" w:bidi="ar-SA"/>
      </w:rPr>
    </w:lvl>
    <w:lvl w:ilvl="4" w:tplc="08FE48CC">
      <w:numFmt w:val="bullet"/>
      <w:lvlText w:val="•"/>
      <w:lvlJc w:val="left"/>
      <w:pPr>
        <w:ind w:left="4842" w:hanging="375"/>
      </w:pPr>
      <w:rPr>
        <w:lang w:val="ru-RU" w:eastAsia="en-US" w:bidi="ar-SA"/>
      </w:rPr>
    </w:lvl>
    <w:lvl w:ilvl="5" w:tplc="38F8112E">
      <w:numFmt w:val="bullet"/>
      <w:lvlText w:val="•"/>
      <w:lvlJc w:val="left"/>
      <w:pPr>
        <w:ind w:left="5693" w:hanging="375"/>
      </w:pPr>
      <w:rPr>
        <w:lang w:val="ru-RU" w:eastAsia="en-US" w:bidi="ar-SA"/>
      </w:rPr>
    </w:lvl>
    <w:lvl w:ilvl="6" w:tplc="715E99CA">
      <w:numFmt w:val="bullet"/>
      <w:lvlText w:val="•"/>
      <w:lvlJc w:val="left"/>
      <w:pPr>
        <w:ind w:left="6543" w:hanging="375"/>
      </w:pPr>
      <w:rPr>
        <w:lang w:val="ru-RU" w:eastAsia="en-US" w:bidi="ar-SA"/>
      </w:rPr>
    </w:lvl>
    <w:lvl w:ilvl="7" w:tplc="8104DD32">
      <w:numFmt w:val="bullet"/>
      <w:lvlText w:val="•"/>
      <w:lvlJc w:val="left"/>
      <w:pPr>
        <w:ind w:left="7394" w:hanging="375"/>
      </w:pPr>
      <w:rPr>
        <w:lang w:val="ru-RU" w:eastAsia="en-US" w:bidi="ar-SA"/>
      </w:rPr>
    </w:lvl>
    <w:lvl w:ilvl="8" w:tplc="42DA14E2">
      <w:numFmt w:val="bullet"/>
      <w:lvlText w:val="•"/>
      <w:lvlJc w:val="left"/>
      <w:pPr>
        <w:ind w:left="8245" w:hanging="375"/>
      </w:pPr>
      <w:rPr>
        <w:lang w:val="ru-RU" w:eastAsia="en-US" w:bidi="ar-SA"/>
      </w:rPr>
    </w:lvl>
  </w:abstractNum>
  <w:abstractNum w:abstractNumId="1">
    <w:nsid w:val="27B8723E"/>
    <w:multiLevelType w:val="hybridMultilevel"/>
    <w:tmpl w:val="23F4B88E"/>
    <w:lvl w:ilvl="0" w:tplc="BCEC1934">
      <w:start w:val="1"/>
      <w:numFmt w:val="decimal"/>
      <w:lvlText w:val="%1."/>
      <w:lvlJc w:val="left"/>
      <w:pPr>
        <w:ind w:left="135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503978">
      <w:numFmt w:val="bullet"/>
      <w:lvlText w:val="•"/>
      <w:lvlJc w:val="left"/>
      <w:pPr>
        <w:ind w:left="2218" w:hanging="281"/>
      </w:pPr>
      <w:rPr>
        <w:lang w:val="ru-RU" w:eastAsia="en-US" w:bidi="ar-SA"/>
      </w:rPr>
    </w:lvl>
    <w:lvl w:ilvl="2" w:tplc="03B8FBE6">
      <w:numFmt w:val="bullet"/>
      <w:lvlText w:val="•"/>
      <w:lvlJc w:val="left"/>
      <w:pPr>
        <w:ind w:left="3077" w:hanging="281"/>
      </w:pPr>
      <w:rPr>
        <w:lang w:val="ru-RU" w:eastAsia="en-US" w:bidi="ar-SA"/>
      </w:rPr>
    </w:lvl>
    <w:lvl w:ilvl="3" w:tplc="65B2DA40">
      <w:numFmt w:val="bullet"/>
      <w:lvlText w:val="•"/>
      <w:lvlJc w:val="left"/>
      <w:pPr>
        <w:ind w:left="3935" w:hanging="281"/>
      </w:pPr>
      <w:rPr>
        <w:lang w:val="ru-RU" w:eastAsia="en-US" w:bidi="ar-SA"/>
      </w:rPr>
    </w:lvl>
    <w:lvl w:ilvl="4" w:tplc="508EE28E">
      <w:numFmt w:val="bullet"/>
      <w:lvlText w:val="•"/>
      <w:lvlJc w:val="left"/>
      <w:pPr>
        <w:ind w:left="4794" w:hanging="281"/>
      </w:pPr>
      <w:rPr>
        <w:lang w:val="ru-RU" w:eastAsia="en-US" w:bidi="ar-SA"/>
      </w:rPr>
    </w:lvl>
    <w:lvl w:ilvl="5" w:tplc="11287FCC">
      <w:numFmt w:val="bullet"/>
      <w:lvlText w:val="•"/>
      <w:lvlJc w:val="left"/>
      <w:pPr>
        <w:ind w:left="5653" w:hanging="281"/>
      </w:pPr>
      <w:rPr>
        <w:lang w:val="ru-RU" w:eastAsia="en-US" w:bidi="ar-SA"/>
      </w:rPr>
    </w:lvl>
    <w:lvl w:ilvl="6" w:tplc="27682BE0">
      <w:numFmt w:val="bullet"/>
      <w:lvlText w:val="•"/>
      <w:lvlJc w:val="left"/>
      <w:pPr>
        <w:ind w:left="6511" w:hanging="281"/>
      </w:pPr>
      <w:rPr>
        <w:lang w:val="ru-RU" w:eastAsia="en-US" w:bidi="ar-SA"/>
      </w:rPr>
    </w:lvl>
    <w:lvl w:ilvl="7" w:tplc="A0265F4C">
      <w:numFmt w:val="bullet"/>
      <w:lvlText w:val="•"/>
      <w:lvlJc w:val="left"/>
      <w:pPr>
        <w:ind w:left="7370" w:hanging="281"/>
      </w:pPr>
      <w:rPr>
        <w:lang w:val="ru-RU" w:eastAsia="en-US" w:bidi="ar-SA"/>
      </w:rPr>
    </w:lvl>
    <w:lvl w:ilvl="8" w:tplc="7AA68FFE">
      <w:numFmt w:val="bullet"/>
      <w:lvlText w:val="•"/>
      <w:lvlJc w:val="left"/>
      <w:pPr>
        <w:ind w:left="8229" w:hanging="281"/>
      </w:pPr>
      <w:rPr>
        <w:lang w:val="ru-RU" w:eastAsia="en-US" w:bidi="ar-SA"/>
      </w:rPr>
    </w:lvl>
  </w:abstractNum>
  <w:abstractNum w:abstractNumId="2">
    <w:nsid w:val="35C51607"/>
    <w:multiLevelType w:val="hybridMultilevel"/>
    <w:tmpl w:val="74B84CCA"/>
    <w:lvl w:ilvl="0" w:tplc="5FA6BE24">
      <w:start w:val="1"/>
      <w:numFmt w:val="decimal"/>
      <w:lvlText w:val="%1."/>
      <w:lvlJc w:val="left"/>
      <w:pPr>
        <w:ind w:left="135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06918C">
      <w:numFmt w:val="bullet"/>
      <w:lvlText w:val="•"/>
      <w:lvlJc w:val="left"/>
      <w:pPr>
        <w:ind w:left="2218" w:hanging="281"/>
      </w:pPr>
      <w:rPr>
        <w:lang w:val="ru-RU" w:eastAsia="en-US" w:bidi="ar-SA"/>
      </w:rPr>
    </w:lvl>
    <w:lvl w:ilvl="2" w:tplc="143CC660">
      <w:numFmt w:val="bullet"/>
      <w:lvlText w:val="•"/>
      <w:lvlJc w:val="left"/>
      <w:pPr>
        <w:ind w:left="3077" w:hanging="281"/>
      </w:pPr>
      <w:rPr>
        <w:lang w:val="ru-RU" w:eastAsia="en-US" w:bidi="ar-SA"/>
      </w:rPr>
    </w:lvl>
    <w:lvl w:ilvl="3" w:tplc="F8BCFB56">
      <w:numFmt w:val="bullet"/>
      <w:lvlText w:val="•"/>
      <w:lvlJc w:val="left"/>
      <w:pPr>
        <w:ind w:left="3935" w:hanging="281"/>
      </w:pPr>
      <w:rPr>
        <w:lang w:val="ru-RU" w:eastAsia="en-US" w:bidi="ar-SA"/>
      </w:rPr>
    </w:lvl>
    <w:lvl w:ilvl="4" w:tplc="B1663954">
      <w:numFmt w:val="bullet"/>
      <w:lvlText w:val="•"/>
      <w:lvlJc w:val="left"/>
      <w:pPr>
        <w:ind w:left="4794" w:hanging="281"/>
      </w:pPr>
      <w:rPr>
        <w:lang w:val="ru-RU" w:eastAsia="en-US" w:bidi="ar-SA"/>
      </w:rPr>
    </w:lvl>
    <w:lvl w:ilvl="5" w:tplc="DD88528E">
      <w:numFmt w:val="bullet"/>
      <w:lvlText w:val="•"/>
      <w:lvlJc w:val="left"/>
      <w:pPr>
        <w:ind w:left="5653" w:hanging="281"/>
      </w:pPr>
      <w:rPr>
        <w:lang w:val="ru-RU" w:eastAsia="en-US" w:bidi="ar-SA"/>
      </w:rPr>
    </w:lvl>
    <w:lvl w:ilvl="6" w:tplc="619289EE">
      <w:numFmt w:val="bullet"/>
      <w:lvlText w:val="•"/>
      <w:lvlJc w:val="left"/>
      <w:pPr>
        <w:ind w:left="6511" w:hanging="281"/>
      </w:pPr>
      <w:rPr>
        <w:lang w:val="ru-RU" w:eastAsia="en-US" w:bidi="ar-SA"/>
      </w:rPr>
    </w:lvl>
    <w:lvl w:ilvl="7" w:tplc="134A5D8A">
      <w:numFmt w:val="bullet"/>
      <w:lvlText w:val="•"/>
      <w:lvlJc w:val="left"/>
      <w:pPr>
        <w:ind w:left="7370" w:hanging="281"/>
      </w:pPr>
      <w:rPr>
        <w:lang w:val="ru-RU" w:eastAsia="en-US" w:bidi="ar-SA"/>
      </w:rPr>
    </w:lvl>
    <w:lvl w:ilvl="8" w:tplc="FF9A7858">
      <w:numFmt w:val="bullet"/>
      <w:lvlText w:val="•"/>
      <w:lvlJc w:val="left"/>
      <w:pPr>
        <w:ind w:left="8229" w:hanging="281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248C"/>
    <w:rsid w:val="00197D96"/>
    <w:rsid w:val="003C763F"/>
    <w:rsid w:val="003D248C"/>
    <w:rsid w:val="00CF2976"/>
    <w:rsid w:val="00FA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3D248C"/>
    <w:pPr>
      <w:widowControl w:val="0"/>
      <w:autoSpaceDE w:val="0"/>
      <w:autoSpaceDN w:val="0"/>
      <w:spacing w:after="0" w:line="240" w:lineRule="auto"/>
      <w:ind w:left="1081" w:hanging="3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D248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3D248C"/>
    <w:pPr>
      <w:widowControl w:val="0"/>
      <w:autoSpaceDE w:val="0"/>
      <w:autoSpaceDN w:val="0"/>
      <w:spacing w:after="0" w:line="240" w:lineRule="auto"/>
      <w:ind w:left="1081" w:hanging="36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3D248C"/>
    <w:pPr>
      <w:widowControl w:val="0"/>
      <w:autoSpaceDE w:val="0"/>
      <w:autoSpaceDN w:val="0"/>
      <w:spacing w:after="0" w:line="240" w:lineRule="auto"/>
      <w:ind w:left="36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0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Алексеевна</dc:creator>
  <cp:keywords/>
  <dc:description/>
  <cp:lastModifiedBy>Лариса Алексеевна</cp:lastModifiedBy>
  <cp:revision>4</cp:revision>
  <dcterms:created xsi:type="dcterms:W3CDTF">2024-12-01T19:10:00Z</dcterms:created>
  <dcterms:modified xsi:type="dcterms:W3CDTF">2024-12-01T19:32:00Z</dcterms:modified>
</cp:coreProperties>
</file>